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0420" w14:textId="095777FA" w:rsidR="003E599A" w:rsidRPr="003151E5" w:rsidRDefault="003E599A" w:rsidP="003E599A">
      <w:pPr>
        <w:rPr>
          <w:rFonts w:cstheme="minorHAnsi"/>
          <w:b/>
          <w:bCs/>
          <w:color w:val="4472C4" w:themeColor="accent1"/>
          <w:sz w:val="32"/>
          <w:szCs w:val="32"/>
          <w:lang w:val="en-US"/>
        </w:rPr>
      </w:pPr>
      <w:r w:rsidRPr="003151E5">
        <w:rPr>
          <w:rFonts w:cstheme="minorHAnsi"/>
          <w:b/>
          <w:bCs/>
          <w:color w:val="4472C4" w:themeColor="accent1"/>
          <w:sz w:val="32"/>
          <w:szCs w:val="32"/>
          <w:lang w:val="en-US"/>
        </w:rPr>
        <w:t>JUSTICE</w:t>
      </w:r>
      <w:r w:rsidR="00344A72">
        <w:rPr>
          <w:rFonts w:cstheme="minorHAnsi"/>
          <w:b/>
          <w:bCs/>
          <w:color w:val="4472C4" w:themeColor="accent1"/>
          <w:sz w:val="32"/>
          <w:szCs w:val="32"/>
          <w:lang w:val="en-US"/>
        </w:rPr>
        <w:t>-</w:t>
      </w:r>
      <w:r w:rsidRPr="003151E5">
        <w:rPr>
          <w:rFonts w:cstheme="minorHAnsi"/>
          <w:b/>
          <w:bCs/>
          <w:color w:val="4472C4" w:themeColor="accent1"/>
          <w:sz w:val="32"/>
          <w:szCs w:val="32"/>
          <w:lang w:val="en-US"/>
        </w:rPr>
        <w:t>COMPASSION TRUST</w:t>
      </w:r>
      <w:r w:rsidR="00344A72">
        <w:rPr>
          <w:rFonts w:cstheme="minorHAnsi"/>
          <w:b/>
          <w:bCs/>
          <w:color w:val="4472C4" w:themeColor="accent1"/>
          <w:sz w:val="32"/>
          <w:szCs w:val="32"/>
          <w:lang w:val="en-US"/>
        </w:rPr>
        <w:t xml:space="preserve">, </w:t>
      </w:r>
      <w:r w:rsidRPr="003151E5">
        <w:rPr>
          <w:rFonts w:cstheme="minorHAnsi"/>
          <w:b/>
          <w:bCs/>
          <w:color w:val="4472C4" w:themeColor="accent1"/>
          <w:sz w:val="32"/>
          <w:szCs w:val="32"/>
          <w:lang w:val="en-US"/>
        </w:rPr>
        <w:t xml:space="preserve">AOTEAROA NEW ZEALAND </w:t>
      </w:r>
    </w:p>
    <w:p w14:paraId="4F545081" w14:textId="533608AE" w:rsidR="000B1FE6" w:rsidRPr="000B1FE6" w:rsidRDefault="000B1FE6" w:rsidP="000B1FE6">
      <w:pPr>
        <w:spacing w:after="0" w:line="24" w:lineRule="atLeast"/>
        <w:rPr>
          <w:sz w:val="24"/>
          <w:szCs w:val="24"/>
        </w:rPr>
      </w:pPr>
      <w:r w:rsidRPr="000B1FE6">
        <w:rPr>
          <w:sz w:val="24"/>
          <w:szCs w:val="24"/>
        </w:rPr>
        <w:t>c/o 51 Roy St</w:t>
      </w:r>
    </w:p>
    <w:p w14:paraId="342E99C3" w14:textId="77777777" w:rsidR="000B1FE6" w:rsidRDefault="000B1FE6" w:rsidP="000B1FE6">
      <w:pPr>
        <w:spacing w:after="0" w:line="24" w:lineRule="atLeast"/>
        <w:rPr>
          <w:sz w:val="24"/>
          <w:szCs w:val="24"/>
        </w:rPr>
      </w:pPr>
      <w:r w:rsidRPr="000B1FE6">
        <w:rPr>
          <w:sz w:val="24"/>
          <w:szCs w:val="24"/>
        </w:rPr>
        <w:t>Palmerston North 4410</w:t>
      </w:r>
    </w:p>
    <w:p w14:paraId="725BB261" w14:textId="098AC52C" w:rsidR="000B1FE6" w:rsidRPr="00441BC2" w:rsidRDefault="000B1FE6" w:rsidP="000B1FE6">
      <w:pPr>
        <w:spacing w:after="0" w:line="24" w:lineRule="atLeast"/>
        <w:rPr>
          <w:color w:val="FF0000"/>
          <w:sz w:val="24"/>
          <w:szCs w:val="24"/>
        </w:rPr>
      </w:pPr>
      <w:r>
        <w:rPr>
          <w:sz w:val="24"/>
          <w:szCs w:val="24"/>
        </w:rPr>
        <w:t xml:space="preserve">email: </w:t>
      </w:r>
      <w:r w:rsidR="00F40974">
        <w:t>justcomtrust@gmail.com</w:t>
      </w:r>
    </w:p>
    <w:p w14:paraId="69D8AAED" w14:textId="68BE4864" w:rsidR="000B1FE6" w:rsidRPr="000B1FE6" w:rsidRDefault="000B1FE6" w:rsidP="000B1FE6">
      <w:pPr>
        <w:spacing w:after="0" w:line="24" w:lineRule="atLeast"/>
        <w:rPr>
          <w:sz w:val="24"/>
          <w:szCs w:val="24"/>
        </w:rPr>
      </w:pPr>
      <w:r>
        <w:rPr>
          <w:sz w:val="24"/>
          <w:szCs w:val="24"/>
        </w:rPr>
        <w:t>Charities Registration Number: CC60493</w:t>
      </w:r>
    </w:p>
    <w:p w14:paraId="4B78E73C" w14:textId="0548C200" w:rsidR="000B1FE6" w:rsidRDefault="000B1FE6" w:rsidP="000B1FE6">
      <w:pPr>
        <w:spacing w:after="0" w:line="24" w:lineRule="atLeast"/>
        <w:rPr>
          <w:b/>
          <w:bCs/>
          <w:sz w:val="28"/>
          <w:szCs w:val="28"/>
        </w:rPr>
      </w:pPr>
      <w:r>
        <w:rPr>
          <w:b/>
          <w:bCs/>
          <w:noProof/>
          <w:sz w:val="28"/>
          <w:szCs w:val="28"/>
          <w:lang w:val="en-US" w:eastAsia="ja-JP"/>
        </w:rPr>
        <mc:AlternateContent>
          <mc:Choice Requires="wps">
            <w:drawing>
              <wp:anchor distT="0" distB="0" distL="114300" distR="114300" simplePos="0" relativeHeight="251659264" behindDoc="0" locked="0" layoutInCell="1" allowOverlap="1" wp14:anchorId="53472ED3" wp14:editId="2409C529">
                <wp:simplePos x="0" y="0"/>
                <wp:positionH relativeFrom="column">
                  <wp:posOffset>9525</wp:posOffset>
                </wp:positionH>
                <wp:positionV relativeFrom="paragraph">
                  <wp:posOffset>174625</wp:posOffset>
                </wp:positionV>
                <wp:extent cx="5829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2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w16du="http://schemas.microsoft.com/office/word/2023/wordml/word16du">
            <w:pict>
              <v:line w14:anchorId="368BA8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3.7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" strokecolor="#4472c4 [3204]" strokeweight=".5pt">
                <v:stroke joinstyle="miter"/>
              </v:line>
            </w:pict>
          </mc:Fallback>
        </mc:AlternateContent>
      </w:r>
    </w:p>
    <w:p w14:paraId="110B0633" w14:textId="25DD77A5" w:rsidR="006074CD" w:rsidRPr="000B1FE6" w:rsidRDefault="003E599A" w:rsidP="00526E38">
      <w:pPr>
        <w:spacing w:line="24" w:lineRule="atLeast"/>
        <w:rPr>
          <w:b/>
          <w:bCs/>
          <w:sz w:val="32"/>
          <w:szCs w:val="32"/>
        </w:rPr>
      </w:pPr>
      <w:r w:rsidRPr="000B1FE6">
        <w:rPr>
          <w:b/>
          <w:bCs/>
          <w:sz w:val="32"/>
          <w:szCs w:val="32"/>
        </w:rPr>
        <w:t>Information Sheet</w:t>
      </w:r>
    </w:p>
    <w:p w14:paraId="060AA4C0" w14:textId="518B621D" w:rsidR="003E599A" w:rsidRPr="003E599A" w:rsidRDefault="003E599A" w:rsidP="00526E38">
      <w:pPr>
        <w:spacing w:line="24" w:lineRule="atLeast"/>
        <w:rPr>
          <w:b/>
          <w:bCs/>
          <w:i/>
          <w:iCs/>
          <w:sz w:val="24"/>
          <w:szCs w:val="24"/>
        </w:rPr>
      </w:pPr>
      <w:r w:rsidRPr="003E599A">
        <w:rPr>
          <w:b/>
          <w:bCs/>
          <w:i/>
          <w:iCs/>
          <w:sz w:val="24"/>
          <w:szCs w:val="24"/>
        </w:rPr>
        <w:t>What is the Justice</w:t>
      </w:r>
      <w:r w:rsidR="000B1FE6">
        <w:rPr>
          <w:b/>
          <w:bCs/>
          <w:i/>
          <w:iCs/>
          <w:sz w:val="24"/>
          <w:szCs w:val="24"/>
        </w:rPr>
        <w:t>-</w:t>
      </w:r>
      <w:r w:rsidRPr="003E599A">
        <w:rPr>
          <w:b/>
          <w:bCs/>
          <w:i/>
          <w:iCs/>
          <w:sz w:val="24"/>
          <w:szCs w:val="24"/>
        </w:rPr>
        <w:t>Compassion Tr</w:t>
      </w:r>
      <w:r>
        <w:rPr>
          <w:b/>
          <w:bCs/>
          <w:i/>
          <w:iCs/>
          <w:sz w:val="24"/>
          <w:szCs w:val="24"/>
        </w:rPr>
        <w:t>us</w:t>
      </w:r>
      <w:r w:rsidRPr="003E599A">
        <w:rPr>
          <w:b/>
          <w:bCs/>
          <w:i/>
          <w:iCs/>
          <w:sz w:val="24"/>
          <w:szCs w:val="24"/>
        </w:rPr>
        <w:t>t Aotearoa New Zealand?</w:t>
      </w:r>
    </w:p>
    <w:p w14:paraId="3C18026C" w14:textId="5342CAB3" w:rsidR="003E599A" w:rsidRDefault="003E599A" w:rsidP="00526E38">
      <w:pPr>
        <w:spacing w:line="24" w:lineRule="atLeast"/>
        <w:rPr>
          <w:rFonts w:cstheme="minorHAnsi"/>
          <w:lang w:val="en-US"/>
        </w:rPr>
      </w:pPr>
      <w:r w:rsidRPr="00BD7D75">
        <w:rPr>
          <w:rFonts w:cstheme="minorHAnsi"/>
          <w:lang w:val="en-US"/>
        </w:rPr>
        <w:t>This Trust has been set up at the instigation of the Rev Dr James Symon</w:t>
      </w:r>
      <w:r w:rsidR="000631EB">
        <w:rPr>
          <w:rFonts w:cstheme="minorHAnsi"/>
          <w:lang w:val="en-US"/>
        </w:rPr>
        <w:t>s</w:t>
      </w:r>
      <w:r w:rsidRPr="00BD7D75">
        <w:rPr>
          <w:rFonts w:cstheme="minorHAnsi"/>
          <w:lang w:val="en-US"/>
        </w:rPr>
        <w:t xml:space="preserve">, a retired minister of the Presbyterian Church of the USA, who </w:t>
      </w:r>
      <w:r>
        <w:rPr>
          <w:rFonts w:cstheme="minorHAnsi"/>
          <w:lang w:val="en-US"/>
        </w:rPr>
        <w:t>spent time</w:t>
      </w:r>
      <w:r w:rsidRPr="00BD7D75">
        <w:rPr>
          <w:rFonts w:cstheme="minorHAnsi"/>
          <w:lang w:val="en-US"/>
        </w:rPr>
        <w:t xml:space="preserve"> here in New Zealand between 2001 and 2012. In his </w:t>
      </w:r>
      <w:r>
        <w:rPr>
          <w:rFonts w:cstheme="minorHAnsi"/>
          <w:lang w:val="en-US"/>
        </w:rPr>
        <w:t>“</w:t>
      </w:r>
      <w:r w:rsidRPr="00BD7D75">
        <w:rPr>
          <w:rFonts w:cstheme="minorHAnsi"/>
          <w:lang w:val="en-US"/>
        </w:rPr>
        <w:t>retirement</w:t>
      </w:r>
      <w:r>
        <w:rPr>
          <w:rFonts w:cstheme="minorHAnsi"/>
          <w:lang w:val="en-US"/>
        </w:rPr>
        <w:t>”</w:t>
      </w:r>
      <w:r w:rsidRPr="00BD7D75">
        <w:rPr>
          <w:rFonts w:cstheme="minorHAnsi"/>
          <w:lang w:val="en-US"/>
        </w:rPr>
        <w:t xml:space="preserve">, Jim served </w:t>
      </w:r>
      <w:r>
        <w:rPr>
          <w:rFonts w:cstheme="minorHAnsi"/>
          <w:lang w:val="en-US"/>
        </w:rPr>
        <w:t xml:space="preserve">as a transition minister </w:t>
      </w:r>
      <w:r w:rsidRPr="00BD7D75">
        <w:rPr>
          <w:rFonts w:cstheme="minorHAnsi"/>
          <w:lang w:val="en-US"/>
        </w:rPr>
        <w:t xml:space="preserve">in eight New Zealand </w:t>
      </w:r>
      <w:r w:rsidR="009E16B5">
        <w:rPr>
          <w:rFonts w:cstheme="minorHAnsi"/>
          <w:lang w:val="en-US"/>
        </w:rPr>
        <w:t>churches*</w:t>
      </w:r>
      <w:r w:rsidRPr="00BD7D75">
        <w:rPr>
          <w:rFonts w:cstheme="minorHAnsi"/>
          <w:lang w:val="en-US"/>
        </w:rPr>
        <w:t xml:space="preserve">, and now, </w:t>
      </w:r>
      <w:r w:rsidR="00973349">
        <w:rPr>
          <w:rFonts w:cstheme="minorHAnsi"/>
          <w:lang w:val="en-US"/>
        </w:rPr>
        <w:t xml:space="preserve">out of a passion for justice and compassion and </w:t>
      </w:r>
      <w:r w:rsidRPr="00BD7D75">
        <w:rPr>
          <w:rFonts w:cstheme="minorHAnsi"/>
          <w:lang w:val="en-US"/>
        </w:rPr>
        <w:t>in gratitude for friendship offered</w:t>
      </w:r>
      <w:r>
        <w:rPr>
          <w:rFonts w:cstheme="minorHAnsi"/>
          <w:lang w:val="en-US"/>
        </w:rPr>
        <w:t>,</w:t>
      </w:r>
      <w:r w:rsidRPr="00BD7D75">
        <w:rPr>
          <w:rFonts w:cstheme="minorHAnsi"/>
          <w:lang w:val="en-US"/>
        </w:rPr>
        <w:t xml:space="preserve"> </w:t>
      </w:r>
      <w:r w:rsidR="00973349">
        <w:rPr>
          <w:rFonts w:cstheme="minorHAnsi"/>
          <w:lang w:val="en-US"/>
        </w:rPr>
        <w:t xml:space="preserve">he </w:t>
      </w:r>
      <w:r w:rsidRPr="00BD7D75">
        <w:rPr>
          <w:rFonts w:cstheme="minorHAnsi"/>
          <w:lang w:val="en-US"/>
        </w:rPr>
        <w:t xml:space="preserve">is funding a trust </w:t>
      </w:r>
      <w:r w:rsidR="00526E38">
        <w:rPr>
          <w:rFonts w:cstheme="minorHAnsi"/>
          <w:lang w:val="en-US"/>
        </w:rPr>
        <w:t xml:space="preserve">in NZ </w:t>
      </w:r>
      <w:r w:rsidRPr="00BD7D75">
        <w:rPr>
          <w:rFonts w:cstheme="minorHAnsi"/>
          <w:lang w:val="en-US"/>
        </w:rPr>
        <w:t xml:space="preserve">to help </w:t>
      </w:r>
      <w:r>
        <w:rPr>
          <w:rFonts w:cstheme="minorHAnsi"/>
          <w:lang w:val="en-US"/>
        </w:rPr>
        <w:t>churches</w:t>
      </w:r>
      <w:r w:rsidRPr="00BD7D75">
        <w:rPr>
          <w:rFonts w:cstheme="minorHAnsi"/>
          <w:lang w:val="en-US"/>
        </w:rPr>
        <w:t xml:space="preserve"> and communities move in the missional practice of justice and compassion. </w:t>
      </w:r>
    </w:p>
    <w:p w14:paraId="2AD53B1C" w14:textId="6CACC784" w:rsidR="003E599A" w:rsidRDefault="003E599A" w:rsidP="00526E38">
      <w:pPr>
        <w:spacing w:line="24" w:lineRule="atLeast"/>
        <w:rPr>
          <w:rFonts w:cstheme="minorHAnsi"/>
          <w:b/>
          <w:bCs/>
          <w:i/>
          <w:iCs/>
          <w:sz w:val="24"/>
          <w:szCs w:val="24"/>
          <w:lang w:val="en-US"/>
        </w:rPr>
      </w:pPr>
      <w:r w:rsidRPr="003E599A">
        <w:rPr>
          <w:rFonts w:cstheme="minorHAnsi"/>
          <w:b/>
          <w:bCs/>
          <w:i/>
          <w:iCs/>
          <w:sz w:val="24"/>
          <w:szCs w:val="24"/>
          <w:lang w:val="en-US"/>
        </w:rPr>
        <w:t>What are the aims of the Trust</w:t>
      </w:r>
      <w:r w:rsidR="00441BC2">
        <w:rPr>
          <w:rFonts w:cstheme="minorHAnsi"/>
          <w:b/>
          <w:bCs/>
          <w:i/>
          <w:iCs/>
          <w:sz w:val="24"/>
          <w:szCs w:val="24"/>
          <w:lang w:val="en-US"/>
        </w:rPr>
        <w:t>?</w:t>
      </w:r>
    </w:p>
    <w:p w14:paraId="6AA5B4E9" w14:textId="4B29EB89" w:rsidR="003E599A" w:rsidRDefault="003E599A" w:rsidP="00526E38">
      <w:pPr>
        <w:spacing w:after="0" w:line="24" w:lineRule="atLeast"/>
        <w:rPr>
          <w:rFonts w:eastAsia="Times New Roman" w:cstheme="minorHAnsi"/>
          <w:color w:val="000000"/>
          <w:lang w:eastAsia="en-NZ"/>
        </w:rPr>
      </w:pPr>
      <w:r>
        <w:rPr>
          <w:rFonts w:eastAsia="Times New Roman" w:cstheme="minorHAnsi"/>
          <w:color w:val="000000"/>
          <w:lang w:eastAsia="en-NZ"/>
        </w:rPr>
        <w:t xml:space="preserve">The overall aim of the Trust </w:t>
      </w:r>
      <w:r w:rsidR="00973349">
        <w:rPr>
          <w:rFonts w:eastAsia="Times New Roman" w:cstheme="minorHAnsi"/>
          <w:color w:val="000000"/>
          <w:lang w:eastAsia="en-NZ"/>
        </w:rPr>
        <w:t>i</w:t>
      </w:r>
      <w:r>
        <w:rPr>
          <w:rFonts w:eastAsia="Times New Roman" w:cstheme="minorHAnsi"/>
          <w:color w:val="000000"/>
          <w:lang w:eastAsia="en-NZ"/>
        </w:rPr>
        <w:t>s to raise</w:t>
      </w:r>
      <w:r w:rsidR="009E4801">
        <w:rPr>
          <w:rFonts w:eastAsia="Times New Roman" w:cstheme="minorHAnsi"/>
          <w:color w:val="000000"/>
          <w:lang w:eastAsia="en-NZ"/>
        </w:rPr>
        <w:t xml:space="preserve"> the church’s</w:t>
      </w:r>
      <w:r>
        <w:rPr>
          <w:rFonts w:eastAsia="Times New Roman" w:cstheme="minorHAnsi"/>
          <w:color w:val="000000"/>
          <w:lang w:eastAsia="en-NZ"/>
        </w:rPr>
        <w:t xml:space="preserve"> engagement in local communities in </w:t>
      </w:r>
      <w:r w:rsidR="00897D61">
        <w:rPr>
          <w:rFonts w:eastAsia="Times New Roman" w:cstheme="minorHAnsi"/>
          <w:color w:val="000000"/>
          <w:lang w:eastAsia="en-NZ"/>
        </w:rPr>
        <w:t>ministries</w:t>
      </w:r>
      <w:r>
        <w:rPr>
          <w:rFonts w:eastAsia="Times New Roman" w:cstheme="minorHAnsi"/>
          <w:color w:val="000000"/>
          <w:lang w:eastAsia="en-NZ"/>
        </w:rPr>
        <w:t xml:space="preserve"> </w:t>
      </w:r>
      <w:r w:rsidR="009E4801">
        <w:rPr>
          <w:rFonts w:eastAsia="Times New Roman" w:cstheme="minorHAnsi"/>
          <w:color w:val="000000"/>
          <w:lang w:eastAsia="en-NZ"/>
        </w:rPr>
        <w:t>of justice</w:t>
      </w:r>
      <w:r>
        <w:rPr>
          <w:rFonts w:eastAsia="Times New Roman" w:cstheme="minorHAnsi"/>
          <w:color w:val="000000"/>
          <w:lang w:eastAsia="en-NZ"/>
        </w:rPr>
        <w:t xml:space="preserve"> and compassion.  Work in justice</w:t>
      </w:r>
      <w:r w:rsidRPr="00BD7D75">
        <w:rPr>
          <w:rFonts w:eastAsia="Times New Roman" w:cstheme="minorHAnsi"/>
          <w:color w:val="000000"/>
          <w:lang w:eastAsia="en-NZ"/>
        </w:rPr>
        <w:t xml:space="preserve"> and compassion will be defined for the purposes of this Trust as those projects, enterprises and ministries that exemplify the Way of Jesus of Nazareth who embodied justice and compassion as core values.</w:t>
      </w:r>
    </w:p>
    <w:p w14:paraId="35C3E89B" w14:textId="77777777" w:rsidR="00973349" w:rsidRDefault="00973349" w:rsidP="00526E38">
      <w:pPr>
        <w:spacing w:after="0" w:line="24" w:lineRule="atLeast"/>
        <w:rPr>
          <w:rFonts w:eastAsia="Times New Roman" w:cstheme="minorHAnsi"/>
          <w:color w:val="000000"/>
          <w:lang w:eastAsia="en-NZ"/>
        </w:rPr>
      </w:pPr>
    </w:p>
    <w:p w14:paraId="2F477761" w14:textId="348064E1" w:rsidR="003E599A" w:rsidRPr="003E599A" w:rsidRDefault="003E599A" w:rsidP="00526E38">
      <w:pPr>
        <w:spacing w:after="120" w:line="24" w:lineRule="atLeast"/>
        <w:rPr>
          <w:rFonts w:eastAsia="Times New Roman" w:cstheme="minorHAnsi"/>
          <w:b/>
          <w:bCs/>
          <w:i/>
          <w:iCs/>
          <w:color w:val="000000"/>
          <w:sz w:val="24"/>
          <w:szCs w:val="24"/>
          <w:lang w:eastAsia="en-NZ"/>
        </w:rPr>
      </w:pPr>
      <w:r w:rsidRPr="003E599A">
        <w:rPr>
          <w:rFonts w:eastAsia="Times New Roman" w:cstheme="minorHAnsi"/>
          <w:b/>
          <w:bCs/>
          <w:i/>
          <w:iCs/>
          <w:color w:val="000000"/>
          <w:sz w:val="24"/>
          <w:szCs w:val="24"/>
          <w:lang w:eastAsia="en-NZ"/>
        </w:rPr>
        <w:t xml:space="preserve">What sort of </w:t>
      </w:r>
      <w:r w:rsidR="00897D61">
        <w:rPr>
          <w:rFonts w:eastAsia="Times New Roman" w:cstheme="minorHAnsi"/>
          <w:b/>
          <w:bCs/>
          <w:i/>
          <w:iCs/>
          <w:color w:val="000000"/>
          <w:sz w:val="24"/>
          <w:szCs w:val="24"/>
          <w:lang w:eastAsia="en-NZ"/>
        </w:rPr>
        <w:t>ministry</w:t>
      </w:r>
      <w:r w:rsidRPr="003E599A">
        <w:rPr>
          <w:rFonts w:eastAsia="Times New Roman" w:cstheme="minorHAnsi"/>
          <w:b/>
          <w:bCs/>
          <w:i/>
          <w:iCs/>
          <w:color w:val="000000"/>
          <w:sz w:val="24"/>
          <w:szCs w:val="24"/>
          <w:lang w:eastAsia="en-NZ"/>
        </w:rPr>
        <w:t xml:space="preserve"> is the Trust aiming to encourage?</w:t>
      </w:r>
    </w:p>
    <w:p w14:paraId="1B796BEC" w14:textId="61DD786E" w:rsidR="003E599A" w:rsidRPr="00BD7D75" w:rsidRDefault="003E599A" w:rsidP="00526E38">
      <w:pPr>
        <w:spacing w:after="0" w:line="24" w:lineRule="atLeast"/>
        <w:rPr>
          <w:rFonts w:eastAsia="Times New Roman" w:cstheme="minorHAnsi"/>
          <w:sz w:val="24"/>
          <w:szCs w:val="24"/>
          <w:lang w:eastAsia="en-NZ"/>
        </w:rPr>
      </w:pPr>
      <w:r w:rsidRPr="00BD7D75">
        <w:rPr>
          <w:rFonts w:eastAsia="Times New Roman" w:cstheme="minorHAnsi"/>
          <w:color w:val="000000"/>
          <w:lang w:eastAsia="en-NZ"/>
        </w:rPr>
        <w:t xml:space="preserve"> </w:t>
      </w:r>
      <w:r w:rsidR="00283DE4">
        <w:rPr>
          <w:rFonts w:eastAsia="Times New Roman" w:cstheme="minorHAnsi"/>
          <w:color w:val="000000"/>
          <w:lang w:eastAsia="en-NZ"/>
        </w:rPr>
        <w:t xml:space="preserve">Our hopes and dreams are that the </w:t>
      </w:r>
      <w:r w:rsidRPr="00BD7D75">
        <w:rPr>
          <w:rFonts w:eastAsia="Times New Roman" w:cstheme="minorHAnsi"/>
          <w:color w:val="000000"/>
          <w:lang w:eastAsia="en-NZ"/>
        </w:rPr>
        <w:t>Trust will</w:t>
      </w:r>
      <w:r w:rsidR="00283DE4">
        <w:rPr>
          <w:rFonts w:eastAsia="Times New Roman" w:cstheme="minorHAnsi"/>
          <w:color w:val="000000"/>
          <w:lang w:eastAsia="en-NZ"/>
        </w:rPr>
        <w:t xml:space="preserve"> find itself</w:t>
      </w:r>
      <w:r w:rsidRPr="00BD7D75">
        <w:rPr>
          <w:rFonts w:eastAsia="Times New Roman" w:cstheme="minorHAnsi"/>
          <w:color w:val="000000"/>
          <w:lang w:eastAsia="en-NZ"/>
        </w:rPr>
        <w:t xml:space="preserve"> fund</w:t>
      </w:r>
      <w:r w:rsidR="00283DE4">
        <w:rPr>
          <w:rFonts w:eastAsia="Times New Roman" w:cstheme="minorHAnsi"/>
          <w:color w:val="000000"/>
          <w:lang w:eastAsia="en-NZ"/>
        </w:rPr>
        <w:t>ing</w:t>
      </w:r>
      <w:r w:rsidRPr="00BD7D75">
        <w:rPr>
          <w:rFonts w:eastAsia="Times New Roman" w:cstheme="minorHAnsi"/>
          <w:color w:val="000000"/>
          <w:lang w:eastAsia="en-NZ"/>
        </w:rPr>
        <w:t xml:space="preserve"> ministries whose </w:t>
      </w:r>
      <w:r w:rsidR="002F1D5A">
        <w:rPr>
          <w:rFonts w:eastAsia="Times New Roman" w:cstheme="minorHAnsi"/>
          <w:color w:val="000000"/>
          <w:lang w:eastAsia="en-NZ"/>
        </w:rPr>
        <w:t>aims and purposes</w:t>
      </w:r>
      <w:r w:rsidRPr="00BD7D75">
        <w:rPr>
          <w:rFonts w:eastAsia="Times New Roman" w:cstheme="minorHAnsi"/>
          <w:color w:val="000000"/>
          <w:lang w:eastAsia="en-NZ"/>
        </w:rPr>
        <w:t xml:space="preserve"> encourage any of the following</w:t>
      </w:r>
      <w:r w:rsidR="00283DE4">
        <w:rPr>
          <w:rFonts w:eastAsia="Times New Roman" w:cstheme="minorHAnsi"/>
          <w:color w:val="000000"/>
          <w:lang w:eastAsia="en-NZ"/>
        </w:rPr>
        <w:t>…</w:t>
      </w:r>
    </w:p>
    <w:p w14:paraId="1C2DF6A8" w14:textId="77777777" w:rsidR="003E599A" w:rsidRPr="00BD7D75"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Belief in God (or a higher power) of justice and compassion </w:t>
      </w:r>
    </w:p>
    <w:p w14:paraId="2A5C4E2B" w14:textId="77777777" w:rsidR="003E599A" w:rsidRPr="00BD7D75"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Cultivating and affirming the dignity and place of tangata whenua in Aotearoa</w:t>
      </w:r>
    </w:p>
    <w:p w14:paraId="322F97DF" w14:textId="77777777" w:rsidR="003E599A" w:rsidRPr="00BD7D75"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Confronting racism and systemic divisions of people by colour or ethnic origin</w:t>
      </w:r>
    </w:p>
    <w:p w14:paraId="66E20E17" w14:textId="77777777" w:rsidR="003E599A" w:rsidRPr="00BD7D75"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Proclaiming justice for people of all faiths (or none) and interfaith cooperation</w:t>
      </w:r>
    </w:p>
    <w:p w14:paraId="09437E85" w14:textId="77777777" w:rsidR="003E599A" w:rsidRPr="00BD7D75"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Stewardship of God’s whole creation, mitigating effects of climate change</w:t>
      </w:r>
    </w:p>
    <w:p w14:paraId="7D5978F3" w14:textId="77777777" w:rsidR="003E599A" w:rsidRPr="00BD7D75"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Seeking equal rights and opportunities for marginalised communities and addressing violence against these communities</w:t>
      </w:r>
    </w:p>
    <w:p w14:paraId="6C81EACD" w14:textId="77777777" w:rsidR="003E599A" w:rsidRPr="00BD7D75"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Encouraging personal transformation through spiritual discipline and mindfulness</w:t>
      </w:r>
    </w:p>
    <w:p w14:paraId="4F19A34C" w14:textId="77777777" w:rsidR="003E599A" w:rsidRPr="00BD7D75"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Supporting and promoting economic justice for all, critiquing structures that protect extreme wealth for the few and result in poverty for many others</w:t>
      </w:r>
    </w:p>
    <w:p w14:paraId="259A78F2" w14:textId="77777777" w:rsidR="003E599A" w:rsidRPr="00BD7D75"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Supporting people of all ages and ability to contribute to inclusive community</w:t>
      </w:r>
    </w:p>
    <w:p w14:paraId="321EA9B1" w14:textId="63BB99E1" w:rsidR="003E599A" w:rsidRDefault="003E599A" w:rsidP="00526E38">
      <w:pPr>
        <w:numPr>
          <w:ilvl w:val="0"/>
          <w:numId w:val="1"/>
        </w:numPr>
        <w:spacing w:after="0" w:line="24" w:lineRule="atLeast"/>
        <w:textAlignment w:val="baseline"/>
        <w:rPr>
          <w:rFonts w:eastAsia="Times New Roman" w:cstheme="minorHAnsi"/>
          <w:color w:val="000000"/>
          <w:lang w:eastAsia="en-NZ"/>
        </w:rPr>
      </w:pPr>
      <w:r w:rsidRPr="00BD7D75">
        <w:rPr>
          <w:rFonts w:eastAsia="Times New Roman" w:cstheme="minorHAnsi"/>
          <w:color w:val="000000"/>
          <w:lang w:eastAsia="en-NZ"/>
        </w:rPr>
        <w:t>Promoting a personal and social ethic, based on the Way of Jesus of Nazareth</w:t>
      </w:r>
    </w:p>
    <w:p w14:paraId="254B7525" w14:textId="4E35DDE6" w:rsidR="003E599A" w:rsidRPr="009E4801" w:rsidRDefault="00283DE4" w:rsidP="00526E38">
      <w:pPr>
        <w:spacing w:after="120" w:line="24" w:lineRule="atLeast"/>
        <w:textAlignment w:val="baseline"/>
        <w:rPr>
          <w:rFonts w:eastAsia="Times New Roman" w:cstheme="minorHAnsi"/>
          <w:color w:val="000000"/>
          <w:lang w:eastAsia="en-NZ"/>
        </w:rPr>
      </w:pPr>
      <w:r>
        <w:rPr>
          <w:rFonts w:eastAsia="Times New Roman" w:cstheme="minorHAnsi"/>
          <w:color w:val="000000"/>
          <w:lang w:eastAsia="en-NZ"/>
        </w:rPr>
        <w:t xml:space="preserve">(Note: For the </w:t>
      </w:r>
      <w:r w:rsidR="003E599A">
        <w:rPr>
          <w:rFonts w:eastAsia="Times New Roman" w:cstheme="minorHAnsi"/>
          <w:color w:val="000000"/>
          <w:lang w:eastAsia="en-NZ"/>
        </w:rPr>
        <w:t xml:space="preserve">purposes of registration as a charity </w:t>
      </w:r>
      <w:r>
        <w:rPr>
          <w:rFonts w:eastAsia="Times New Roman" w:cstheme="minorHAnsi"/>
          <w:color w:val="000000"/>
          <w:lang w:eastAsia="en-NZ"/>
        </w:rPr>
        <w:t xml:space="preserve">the Trust Deed states </w:t>
      </w:r>
      <w:r w:rsidR="009E4801">
        <w:rPr>
          <w:rFonts w:eastAsia="Times New Roman" w:cstheme="minorHAnsi"/>
          <w:color w:val="000000"/>
          <w:lang w:eastAsia="en-NZ"/>
        </w:rPr>
        <w:t>these aims</w:t>
      </w:r>
      <w:r>
        <w:rPr>
          <w:rFonts w:eastAsia="Times New Roman" w:cstheme="minorHAnsi"/>
          <w:color w:val="000000"/>
          <w:lang w:eastAsia="en-NZ"/>
        </w:rPr>
        <w:t xml:space="preserve"> and goals more simply.</w:t>
      </w:r>
      <w:r w:rsidR="001032B6">
        <w:rPr>
          <w:rFonts w:eastAsia="Times New Roman" w:cstheme="minorHAnsi"/>
          <w:color w:val="000000"/>
          <w:lang w:eastAsia="en-NZ"/>
        </w:rPr>
        <w:t xml:space="preserve"> They can be found on the Charities </w:t>
      </w:r>
      <w:r w:rsidR="00D957BC">
        <w:rPr>
          <w:rFonts w:eastAsia="Times New Roman" w:cstheme="minorHAnsi"/>
          <w:color w:val="000000"/>
          <w:lang w:eastAsia="en-NZ"/>
        </w:rPr>
        <w:t xml:space="preserve">Registration </w:t>
      </w:r>
      <w:r w:rsidR="001032B6">
        <w:rPr>
          <w:rFonts w:eastAsia="Times New Roman" w:cstheme="minorHAnsi"/>
          <w:color w:val="000000"/>
          <w:lang w:eastAsia="en-NZ"/>
        </w:rPr>
        <w:t>Web site</w:t>
      </w:r>
      <w:r w:rsidR="00D957BC">
        <w:rPr>
          <w:rFonts w:eastAsia="Times New Roman" w:cstheme="minorHAnsi"/>
          <w:color w:val="000000"/>
          <w:lang w:eastAsia="en-NZ"/>
        </w:rPr>
        <w:t>.</w:t>
      </w:r>
      <w:r w:rsidR="009E4801">
        <w:rPr>
          <w:rFonts w:cstheme="minorHAnsi"/>
        </w:rPr>
        <w:t>)</w:t>
      </w:r>
    </w:p>
    <w:p w14:paraId="4A89972D" w14:textId="7A23AFC5" w:rsidR="003E599A" w:rsidRPr="003E599A" w:rsidRDefault="00283DE4" w:rsidP="00526E38">
      <w:pPr>
        <w:spacing w:line="24" w:lineRule="atLeast"/>
        <w:rPr>
          <w:rFonts w:cstheme="minorHAnsi"/>
          <w:b/>
          <w:bCs/>
          <w:i/>
          <w:iCs/>
          <w:sz w:val="24"/>
          <w:szCs w:val="24"/>
          <w:lang w:val="en-US"/>
        </w:rPr>
      </w:pPr>
      <w:r>
        <w:rPr>
          <w:rFonts w:cstheme="minorHAnsi"/>
          <w:b/>
          <w:bCs/>
          <w:i/>
          <w:iCs/>
          <w:sz w:val="24"/>
          <w:szCs w:val="24"/>
          <w:lang w:val="en-US"/>
        </w:rPr>
        <w:t>Where are the funds coming from?</w:t>
      </w:r>
    </w:p>
    <w:p w14:paraId="154249E7" w14:textId="44672379" w:rsidR="003E599A" w:rsidRDefault="009E4801" w:rsidP="00526E38">
      <w:pPr>
        <w:spacing w:line="24" w:lineRule="atLeast"/>
        <w:rPr>
          <w:rFonts w:cstheme="minorHAnsi"/>
          <w:lang w:val="en-US"/>
        </w:rPr>
      </w:pPr>
      <w:r>
        <w:rPr>
          <w:rFonts w:cstheme="minorHAnsi"/>
          <w:lang w:val="en-US"/>
        </w:rPr>
        <w:t xml:space="preserve">Rev </w:t>
      </w:r>
      <w:r w:rsidR="00283DE4">
        <w:rPr>
          <w:rFonts w:cstheme="minorHAnsi"/>
          <w:lang w:val="en-US"/>
        </w:rPr>
        <w:t xml:space="preserve">Jim Symons </w:t>
      </w:r>
      <w:r w:rsidR="003E599A" w:rsidRPr="00BD7D75">
        <w:rPr>
          <w:rFonts w:cstheme="minorHAnsi"/>
          <w:lang w:val="en-US"/>
        </w:rPr>
        <w:t>has generously granted funds to use as seeding money for such projects</w:t>
      </w:r>
      <w:r w:rsidR="00526E38">
        <w:rPr>
          <w:rFonts w:cstheme="minorHAnsi"/>
          <w:lang w:val="en-US"/>
        </w:rPr>
        <w:t>/initiatives</w:t>
      </w:r>
      <w:r>
        <w:rPr>
          <w:rFonts w:cstheme="minorHAnsi"/>
          <w:lang w:val="en-US"/>
        </w:rPr>
        <w:t xml:space="preserve"> a</w:t>
      </w:r>
      <w:r w:rsidR="00283DE4">
        <w:rPr>
          <w:rFonts w:cstheme="minorHAnsi"/>
          <w:lang w:val="en-US"/>
        </w:rPr>
        <w:t xml:space="preserve">nd </w:t>
      </w:r>
      <w:r>
        <w:rPr>
          <w:rFonts w:cstheme="minorHAnsi"/>
          <w:lang w:val="en-US"/>
        </w:rPr>
        <w:t xml:space="preserve">has indicated that he </w:t>
      </w:r>
      <w:r w:rsidR="00283DE4">
        <w:rPr>
          <w:rFonts w:cstheme="minorHAnsi"/>
          <w:lang w:val="en-US"/>
        </w:rPr>
        <w:t>intends to make a bequest</w:t>
      </w:r>
      <w:r>
        <w:rPr>
          <w:rFonts w:cstheme="minorHAnsi"/>
          <w:lang w:val="en-US"/>
        </w:rPr>
        <w:t xml:space="preserve"> to further</w:t>
      </w:r>
      <w:r w:rsidR="00526E38">
        <w:rPr>
          <w:rFonts w:cstheme="minorHAnsi"/>
          <w:lang w:val="en-US"/>
        </w:rPr>
        <w:t xml:space="preserve"> widen</w:t>
      </w:r>
      <w:r>
        <w:rPr>
          <w:rFonts w:cstheme="minorHAnsi"/>
          <w:lang w:val="en-US"/>
        </w:rPr>
        <w:t xml:space="preserve"> the work.</w:t>
      </w:r>
    </w:p>
    <w:p w14:paraId="551FBE28" w14:textId="3AF0EC39" w:rsidR="00B608D7" w:rsidRPr="00B608D7" w:rsidRDefault="00B608D7" w:rsidP="00526E38">
      <w:pPr>
        <w:spacing w:line="24" w:lineRule="atLeast"/>
        <w:rPr>
          <w:rFonts w:cstheme="minorHAnsi"/>
          <w:i/>
          <w:iCs/>
          <w:lang w:val="en-US"/>
        </w:rPr>
      </w:pPr>
      <w:r w:rsidRPr="00B608D7">
        <w:rPr>
          <w:rFonts w:cstheme="minorHAnsi"/>
          <w:i/>
          <w:iCs/>
          <w:lang w:val="en-US"/>
        </w:rPr>
        <w:t>However</w:t>
      </w:r>
      <w:r>
        <w:rPr>
          <w:rFonts w:cstheme="minorHAnsi"/>
          <w:i/>
          <w:iCs/>
          <w:lang w:val="en-US"/>
        </w:rPr>
        <w:t>,</w:t>
      </w:r>
      <w:r w:rsidRPr="00B608D7">
        <w:rPr>
          <w:rFonts w:cstheme="minorHAnsi"/>
          <w:i/>
          <w:iCs/>
          <w:lang w:val="en-US"/>
        </w:rPr>
        <w:t xml:space="preserve"> the Trust will welcome donations from other individuals and organisations. </w:t>
      </w:r>
    </w:p>
    <w:p w14:paraId="2143E20F" w14:textId="77777777" w:rsidR="00C52BFD" w:rsidRDefault="00C52BFD" w:rsidP="00526E38">
      <w:pPr>
        <w:spacing w:line="24" w:lineRule="atLeast"/>
        <w:rPr>
          <w:b/>
          <w:bCs/>
          <w:i/>
          <w:iCs/>
          <w:sz w:val="24"/>
          <w:szCs w:val="24"/>
        </w:rPr>
      </w:pPr>
    </w:p>
    <w:p w14:paraId="017A143B" w14:textId="77777777" w:rsidR="00C52BFD" w:rsidRDefault="00C52BFD" w:rsidP="00526E38">
      <w:pPr>
        <w:spacing w:line="24" w:lineRule="atLeast"/>
        <w:rPr>
          <w:b/>
          <w:bCs/>
          <w:i/>
          <w:iCs/>
          <w:sz w:val="24"/>
          <w:szCs w:val="24"/>
        </w:rPr>
      </w:pPr>
    </w:p>
    <w:p w14:paraId="5F744D14" w14:textId="44440B80" w:rsidR="009E4801" w:rsidRDefault="009E4801" w:rsidP="00526E38">
      <w:pPr>
        <w:spacing w:line="24" w:lineRule="atLeast"/>
        <w:rPr>
          <w:b/>
          <w:bCs/>
          <w:i/>
          <w:iCs/>
          <w:sz w:val="24"/>
          <w:szCs w:val="24"/>
        </w:rPr>
      </w:pPr>
      <w:r>
        <w:rPr>
          <w:b/>
          <w:bCs/>
          <w:i/>
          <w:iCs/>
          <w:sz w:val="24"/>
          <w:szCs w:val="24"/>
        </w:rPr>
        <w:lastRenderedPageBreak/>
        <w:t>Who are the Trustees?</w:t>
      </w:r>
    </w:p>
    <w:p w14:paraId="7326A488" w14:textId="6E984666" w:rsidR="009E4801" w:rsidRDefault="009E4801" w:rsidP="00526E38">
      <w:pPr>
        <w:spacing w:after="0" w:line="24" w:lineRule="atLeast"/>
        <w:rPr>
          <w:rFonts w:cstheme="minorHAnsi"/>
          <w:lang w:val="en-US"/>
        </w:rPr>
      </w:pPr>
      <w:r w:rsidRPr="009E4801">
        <w:t>The Trustees are friends</w:t>
      </w:r>
      <w:r w:rsidR="00973349">
        <w:t xml:space="preserve"> and colleagues</w:t>
      </w:r>
      <w:r w:rsidRPr="009E4801">
        <w:t xml:space="preserve"> of Jim</w:t>
      </w:r>
      <w:r w:rsidR="00973349">
        <w:t xml:space="preserve"> Symons</w:t>
      </w:r>
      <w:r w:rsidRPr="009E4801">
        <w:t>, f</w:t>
      </w:r>
      <w:r>
        <w:t>ro</w:t>
      </w:r>
      <w:r w:rsidRPr="009E4801">
        <w:t>m within the Presbyterian Church</w:t>
      </w:r>
      <w:r w:rsidR="000B1FE6">
        <w:t xml:space="preserve"> of Aotearoa New Zealand</w:t>
      </w:r>
      <w:r w:rsidRPr="009E4801">
        <w:t xml:space="preserve"> and spread across the country</w:t>
      </w:r>
      <w:r w:rsidR="000B1FE6">
        <w:t xml:space="preserve">.  We are: </w:t>
      </w:r>
      <w:r>
        <w:rPr>
          <w:rFonts w:cstheme="minorHAnsi"/>
          <w:lang w:val="en-US"/>
        </w:rPr>
        <w:t>Pamela Tankersley, Christiane Ker, Sharon Ross Ensor, Neal Brown</w:t>
      </w:r>
      <w:r w:rsidR="000B1FE6">
        <w:rPr>
          <w:rFonts w:cstheme="minorHAnsi"/>
          <w:lang w:val="en-US"/>
        </w:rPr>
        <w:t xml:space="preserve"> </w:t>
      </w:r>
      <w:r w:rsidR="000631EB">
        <w:rPr>
          <w:rFonts w:cstheme="minorHAnsi"/>
          <w:lang w:val="en-US"/>
        </w:rPr>
        <w:t>and Lynne</w:t>
      </w:r>
      <w:r>
        <w:rPr>
          <w:rFonts w:cstheme="minorHAnsi"/>
          <w:lang w:val="en-US"/>
        </w:rPr>
        <w:t xml:space="preserve"> Smith</w:t>
      </w:r>
      <w:r w:rsidR="000B1FE6">
        <w:rPr>
          <w:rFonts w:cstheme="minorHAnsi"/>
          <w:lang w:val="en-US"/>
        </w:rPr>
        <w:t>.</w:t>
      </w:r>
    </w:p>
    <w:p w14:paraId="45747955" w14:textId="77777777" w:rsidR="00C52BFD" w:rsidRDefault="009E4801" w:rsidP="00C52BFD">
      <w:pPr>
        <w:spacing w:after="0" w:line="24" w:lineRule="atLeast"/>
      </w:pPr>
      <w:r>
        <w:t>Jim Symons</w:t>
      </w:r>
      <w:r w:rsidR="00973349">
        <w:t>,</w:t>
      </w:r>
      <w:r>
        <w:t xml:space="preserve"> his </w:t>
      </w:r>
      <w:r w:rsidR="00973349">
        <w:t xml:space="preserve">wife Patty </w:t>
      </w:r>
      <w:r w:rsidR="000631EB">
        <w:t>Compeau</w:t>
      </w:r>
      <w:r w:rsidR="00CE3A2F">
        <w:t xml:space="preserve"> </w:t>
      </w:r>
      <w:r w:rsidR="00973349">
        <w:t>and daughter Debbie</w:t>
      </w:r>
      <w:r w:rsidR="00CE3A2F">
        <w:t xml:space="preserve"> </w:t>
      </w:r>
      <w:r w:rsidR="000631EB">
        <w:t>Symons</w:t>
      </w:r>
      <w:r w:rsidR="00973349">
        <w:t xml:space="preserve"> are in close contact with us.</w:t>
      </w:r>
    </w:p>
    <w:p w14:paraId="0BC7EBCC" w14:textId="77777777" w:rsidR="00C52BFD" w:rsidRDefault="00C52BFD" w:rsidP="00C52BFD">
      <w:pPr>
        <w:spacing w:after="0" w:line="24" w:lineRule="atLeast"/>
      </w:pPr>
    </w:p>
    <w:p w14:paraId="4B233322" w14:textId="205F86ED" w:rsidR="003E599A" w:rsidRDefault="003E599A" w:rsidP="00C52BFD">
      <w:pPr>
        <w:spacing w:after="0" w:line="24" w:lineRule="atLeast"/>
        <w:rPr>
          <w:b/>
          <w:bCs/>
          <w:i/>
          <w:iCs/>
          <w:sz w:val="24"/>
          <w:szCs w:val="24"/>
        </w:rPr>
      </w:pPr>
      <w:r w:rsidRPr="003E599A">
        <w:rPr>
          <w:b/>
          <w:bCs/>
          <w:i/>
          <w:iCs/>
          <w:sz w:val="24"/>
          <w:szCs w:val="24"/>
        </w:rPr>
        <w:t>Who can apply</w:t>
      </w:r>
      <w:r w:rsidR="00283DE4">
        <w:rPr>
          <w:b/>
          <w:bCs/>
          <w:i/>
          <w:iCs/>
          <w:sz w:val="24"/>
          <w:szCs w:val="24"/>
        </w:rPr>
        <w:t>?</w:t>
      </w:r>
    </w:p>
    <w:p w14:paraId="12C6A938" w14:textId="77777777" w:rsidR="00C52BFD" w:rsidRPr="00C52BFD" w:rsidRDefault="00C52BFD" w:rsidP="00C52BFD">
      <w:pPr>
        <w:spacing w:after="0" w:line="24" w:lineRule="atLeast"/>
      </w:pPr>
    </w:p>
    <w:p w14:paraId="2683471A" w14:textId="6523489F" w:rsidR="003E599A" w:rsidRDefault="0074321D" w:rsidP="00526E38">
      <w:pPr>
        <w:spacing w:after="120" w:line="24" w:lineRule="atLeast"/>
        <w:rPr>
          <w:rFonts w:eastAsia="Times New Roman" w:cstheme="minorHAnsi"/>
          <w:color w:val="000000"/>
          <w:lang w:eastAsia="en-NZ"/>
        </w:rPr>
      </w:pPr>
      <w:r>
        <w:rPr>
          <w:rFonts w:eastAsia="Times New Roman" w:cstheme="minorHAnsi"/>
          <w:color w:val="000000"/>
          <w:lang w:eastAsia="en-NZ"/>
        </w:rPr>
        <w:t xml:space="preserve"> Initially teams, (g</w:t>
      </w:r>
      <w:r w:rsidR="003E599A" w:rsidRPr="00283DE4">
        <w:rPr>
          <w:rFonts w:eastAsia="Times New Roman" w:cstheme="minorHAnsi"/>
          <w:color w:val="000000"/>
          <w:lang w:eastAsia="en-NZ"/>
        </w:rPr>
        <w:t>roups and organizations</w:t>
      </w:r>
      <w:r>
        <w:rPr>
          <w:rFonts w:eastAsia="Times New Roman" w:cstheme="minorHAnsi"/>
          <w:color w:val="000000"/>
          <w:lang w:eastAsia="en-NZ"/>
        </w:rPr>
        <w:t>)</w:t>
      </w:r>
      <w:r w:rsidR="003E599A" w:rsidRPr="00283DE4">
        <w:rPr>
          <w:rFonts w:eastAsia="Times New Roman" w:cstheme="minorHAnsi"/>
          <w:color w:val="000000"/>
          <w:lang w:eastAsia="en-NZ"/>
        </w:rPr>
        <w:t xml:space="preserve"> that may apply for funds </w:t>
      </w:r>
      <w:r>
        <w:rPr>
          <w:rFonts w:eastAsia="Times New Roman" w:cstheme="minorHAnsi"/>
          <w:color w:val="000000"/>
          <w:lang w:eastAsia="en-NZ"/>
        </w:rPr>
        <w:t>may</w:t>
      </w:r>
      <w:r w:rsidR="003E599A" w:rsidRPr="00283DE4">
        <w:rPr>
          <w:rFonts w:eastAsia="Times New Roman" w:cstheme="minorHAnsi"/>
          <w:color w:val="000000"/>
          <w:lang w:eastAsia="en-NZ"/>
        </w:rPr>
        <w:t xml:space="preserve"> be associated with the eight congregations in which the Rev Symons was employed as </w:t>
      </w:r>
      <w:r w:rsidR="00283DE4" w:rsidRPr="00283DE4">
        <w:rPr>
          <w:rFonts w:eastAsia="Times New Roman" w:cstheme="minorHAnsi"/>
          <w:color w:val="000000"/>
          <w:lang w:eastAsia="en-NZ"/>
        </w:rPr>
        <w:t>minister. (See the list below.)</w:t>
      </w:r>
      <w:r w:rsidR="003E599A" w:rsidRPr="00283DE4">
        <w:rPr>
          <w:rFonts w:eastAsia="Times New Roman" w:cstheme="minorHAnsi"/>
          <w:color w:val="000000"/>
          <w:lang w:eastAsia="en-NZ"/>
        </w:rPr>
        <w:t xml:space="preserve"> It is noted that some of these congregations no longer exist - the Trust may use its discretion to fund other ministries and projects in these local and wider communities.</w:t>
      </w:r>
      <w:r w:rsidR="00283DE4" w:rsidRPr="00283DE4">
        <w:rPr>
          <w:rFonts w:eastAsia="Times New Roman" w:cstheme="minorHAnsi"/>
          <w:color w:val="000000"/>
          <w:lang w:eastAsia="en-NZ"/>
        </w:rPr>
        <w:t xml:space="preserve"> In time the </w:t>
      </w:r>
      <w:r w:rsidR="00CE3A2F">
        <w:rPr>
          <w:rFonts w:eastAsia="Times New Roman" w:cstheme="minorHAnsi"/>
          <w:color w:val="000000"/>
          <w:lang w:eastAsia="en-NZ"/>
        </w:rPr>
        <w:t xml:space="preserve">applications may be </w:t>
      </w:r>
      <w:r w:rsidR="00526E38">
        <w:rPr>
          <w:rFonts w:eastAsia="Times New Roman" w:cstheme="minorHAnsi"/>
          <w:color w:val="000000"/>
          <w:lang w:eastAsia="en-NZ"/>
        </w:rPr>
        <w:t>su</w:t>
      </w:r>
      <w:r w:rsidR="00897D61">
        <w:rPr>
          <w:rFonts w:eastAsia="Times New Roman" w:cstheme="minorHAnsi"/>
          <w:color w:val="000000"/>
          <w:lang w:eastAsia="en-NZ"/>
        </w:rPr>
        <w:t>b</w:t>
      </w:r>
      <w:r w:rsidR="00526E38">
        <w:rPr>
          <w:rFonts w:eastAsia="Times New Roman" w:cstheme="minorHAnsi"/>
          <w:color w:val="000000"/>
          <w:lang w:eastAsia="en-NZ"/>
        </w:rPr>
        <w:t>mitted</w:t>
      </w:r>
      <w:r w:rsidR="00CE3A2F">
        <w:rPr>
          <w:rFonts w:eastAsia="Times New Roman" w:cstheme="minorHAnsi"/>
          <w:color w:val="000000"/>
          <w:lang w:eastAsia="en-NZ"/>
        </w:rPr>
        <w:t xml:space="preserve"> from the wider community.</w:t>
      </w:r>
    </w:p>
    <w:p w14:paraId="4D1F4033" w14:textId="77777777" w:rsidR="00283DE4" w:rsidRPr="00526E38" w:rsidRDefault="00283DE4" w:rsidP="00526E38">
      <w:pPr>
        <w:spacing w:line="24" w:lineRule="atLeast"/>
        <w:rPr>
          <w:rFonts w:cstheme="minorHAnsi"/>
          <w:b/>
          <w:bCs/>
          <w:i/>
          <w:iCs/>
          <w:sz w:val="24"/>
          <w:szCs w:val="24"/>
        </w:rPr>
      </w:pPr>
      <w:r w:rsidRPr="00526E38">
        <w:rPr>
          <w:rFonts w:cstheme="minorHAnsi"/>
          <w:b/>
          <w:bCs/>
          <w:i/>
          <w:iCs/>
          <w:sz w:val="24"/>
          <w:szCs w:val="24"/>
        </w:rPr>
        <w:t xml:space="preserve">How much can be applied for? </w:t>
      </w:r>
    </w:p>
    <w:p w14:paraId="3EE3AFE7" w14:textId="3B6F1747" w:rsidR="008D5FCD" w:rsidRPr="00526E38" w:rsidRDefault="00283DE4" w:rsidP="00526E38">
      <w:pPr>
        <w:pStyle w:val="ListParagraph"/>
        <w:numPr>
          <w:ilvl w:val="0"/>
          <w:numId w:val="8"/>
        </w:numPr>
        <w:spacing w:line="24" w:lineRule="atLeast"/>
        <w:rPr>
          <w:rFonts w:asciiTheme="minorHAnsi" w:hAnsiTheme="minorHAnsi" w:cstheme="minorHAnsi"/>
          <w:sz w:val="22"/>
          <w:szCs w:val="22"/>
        </w:rPr>
      </w:pPr>
      <w:r w:rsidRPr="00526E38">
        <w:rPr>
          <w:rFonts w:asciiTheme="minorHAnsi" w:hAnsiTheme="minorHAnsi" w:cstheme="minorHAnsi"/>
          <w:sz w:val="22"/>
          <w:szCs w:val="22"/>
        </w:rPr>
        <w:t xml:space="preserve">It is expected that </w:t>
      </w:r>
      <w:r w:rsidR="008D5FCD" w:rsidRPr="00526E38">
        <w:rPr>
          <w:rFonts w:asciiTheme="minorHAnsi" w:hAnsiTheme="minorHAnsi" w:cstheme="minorHAnsi"/>
          <w:sz w:val="22"/>
          <w:szCs w:val="22"/>
        </w:rPr>
        <w:t>grants will be given for seeding/funding creative initiatives</w:t>
      </w:r>
      <w:r w:rsidR="00441BC2">
        <w:rPr>
          <w:rFonts w:asciiTheme="minorHAnsi" w:hAnsiTheme="minorHAnsi" w:cstheme="minorHAnsi"/>
          <w:sz w:val="22"/>
          <w:szCs w:val="22"/>
        </w:rPr>
        <w:t>,</w:t>
      </w:r>
      <w:r w:rsidR="008D5FCD" w:rsidRPr="00526E38">
        <w:rPr>
          <w:rFonts w:asciiTheme="minorHAnsi" w:hAnsiTheme="minorHAnsi" w:cstheme="minorHAnsi"/>
          <w:sz w:val="22"/>
          <w:szCs w:val="22"/>
        </w:rPr>
        <w:t xml:space="preserve"> not for maintaining institutions.</w:t>
      </w:r>
    </w:p>
    <w:p w14:paraId="64EF4C30" w14:textId="4C634C1C" w:rsidR="00526E38" w:rsidRDefault="008D5FCD" w:rsidP="00526E38">
      <w:pPr>
        <w:pStyle w:val="ListParagraph"/>
        <w:numPr>
          <w:ilvl w:val="0"/>
          <w:numId w:val="8"/>
        </w:numPr>
        <w:spacing w:line="24" w:lineRule="atLeast"/>
        <w:rPr>
          <w:rFonts w:asciiTheme="minorHAnsi" w:hAnsiTheme="minorHAnsi" w:cstheme="minorHAnsi"/>
          <w:sz w:val="22"/>
          <w:szCs w:val="22"/>
        </w:rPr>
      </w:pPr>
      <w:r w:rsidRPr="00526E38">
        <w:rPr>
          <w:rFonts w:asciiTheme="minorHAnsi" w:hAnsiTheme="minorHAnsi" w:cstheme="minorHAnsi"/>
          <w:sz w:val="22"/>
          <w:szCs w:val="22"/>
        </w:rPr>
        <w:t>T</w:t>
      </w:r>
      <w:r w:rsidR="00283DE4" w:rsidRPr="00526E38">
        <w:rPr>
          <w:rFonts w:asciiTheme="minorHAnsi" w:hAnsiTheme="minorHAnsi" w:cstheme="minorHAnsi"/>
          <w:sz w:val="22"/>
          <w:szCs w:val="22"/>
        </w:rPr>
        <w:t>his may include new projects of an established group looking to increase</w:t>
      </w:r>
      <w:r w:rsidRPr="00526E38">
        <w:rPr>
          <w:rFonts w:asciiTheme="minorHAnsi" w:hAnsiTheme="minorHAnsi" w:cstheme="minorHAnsi"/>
          <w:sz w:val="22"/>
          <w:szCs w:val="22"/>
        </w:rPr>
        <w:t xml:space="preserve"> creatively</w:t>
      </w:r>
      <w:r w:rsidR="00283DE4" w:rsidRPr="00526E38">
        <w:rPr>
          <w:rFonts w:asciiTheme="minorHAnsi" w:hAnsiTheme="minorHAnsi" w:cstheme="minorHAnsi"/>
          <w:sz w:val="22"/>
          <w:szCs w:val="22"/>
        </w:rPr>
        <w:t xml:space="preserve"> its level of justice and</w:t>
      </w:r>
      <w:r w:rsidR="000B1FE6">
        <w:rPr>
          <w:rFonts w:asciiTheme="minorHAnsi" w:hAnsiTheme="minorHAnsi" w:cstheme="minorHAnsi"/>
          <w:sz w:val="22"/>
          <w:szCs w:val="22"/>
        </w:rPr>
        <w:t>/</w:t>
      </w:r>
      <w:r w:rsidR="00283DE4" w:rsidRPr="00526E38">
        <w:rPr>
          <w:rFonts w:asciiTheme="minorHAnsi" w:hAnsiTheme="minorHAnsi" w:cstheme="minorHAnsi"/>
          <w:sz w:val="22"/>
          <w:szCs w:val="22"/>
        </w:rPr>
        <w:t>or compassion</w:t>
      </w:r>
      <w:r w:rsidR="000B1FE6">
        <w:rPr>
          <w:rFonts w:asciiTheme="minorHAnsi" w:hAnsiTheme="minorHAnsi" w:cstheme="minorHAnsi"/>
          <w:sz w:val="22"/>
          <w:szCs w:val="22"/>
        </w:rPr>
        <w:t xml:space="preserve"> in its </w:t>
      </w:r>
      <w:proofErr w:type="spellStart"/>
      <w:r w:rsidR="000B1FE6">
        <w:rPr>
          <w:rFonts w:asciiTheme="minorHAnsi" w:hAnsiTheme="minorHAnsi" w:cstheme="minorHAnsi"/>
          <w:sz w:val="22"/>
          <w:szCs w:val="22"/>
        </w:rPr>
        <w:t>programmes</w:t>
      </w:r>
      <w:proofErr w:type="spellEnd"/>
      <w:r w:rsidR="00283DE4" w:rsidRPr="00526E38">
        <w:rPr>
          <w:rFonts w:asciiTheme="minorHAnsi" w:hAnsiTheme="minorHAnsi" w:cstheme="minorHAnsi"/>
          <w:sz w:val="22"/>
          <w:szCs w:val="22"/>
        </w:rPr>
        <w:t>.</w:t>
      </w:r>
    </w:p>
    <w:p w14:paraId="0A2B3E87" w14:textId="77777777" w:rsidR="00526E38" w:rsidRDefault="008D5FCD" w:rsidP="00526E38">
      <w:pPr>
        <w:pStyle w:val="ListParagraph"/>
        <w:numPr>
          <w:ilvl w:val="0"/>
          <w:numId w:val="8"/>
        </w:numPr>
        <w:spacing w:line="24" w:lineRule="atLeast"/>
        <w:rPr>
          <w:rFonts w:asciiTheme="minorHAnsi" w:hAnsiTheme="minorHAnsi" w:cstheme="minorHAnsi"/>
          <w:sz w:val="22"/>
          <w:szCs w:val="22"/>
        </w:rPr>
      </w:pPr>
      <w:r w:rsidRPr="00526E38">
        <w:rPr>
          <w:rFonts w:asciiTheme="minorHAnsi" w:hAnsiTheme="minorHAnsi" w:cstheme="minorHAnsi"/>
          <w:sz w:val="22"/>
          <w:szCs w:val="22"/>
        </w:rPr>
        <w:t xml:space="preserve"> </w:t>
      </w:r>
      <w:r w:rsidR="005A6231" w:rsidRPr="00526E38">
        <w:rPr>
          <w:rFonts w:asciiTheme="minorHAnsi" w:hAnsiTheme="minorHAnsi" w:cstheme="minorHAnsi"/>
          <w:sz w:val="22"/>
          <w:szCs w:val="22"/>
        </w:rPr>
        <w:t>It is not expected that these funds will be used for buildings or staffing</w:t>
      </w:r>
      <w:r w:rsidRPr="00526E38">
        <w:rPr>
          <w:rFonts w:asciiTheme="minorHAnsi" w:hAnsiTheme="minorHAnsi" w:cstheme="minorHAnsi"/>
          <w:sz w:val="22"/>
          <w:szCs w:val="22"/>
        </w:rPr>
        <w:t xml:space="preserve">. </w:t>
      </w:r>
    </w:p>
    <w:p w14:paraId="6D6E6C1A" w14:textId="4B4AA866" w:rsidR="005A6231" w:rsidRPr="00526E38" w:rsidRDefault="005A6231" w:rsidP="00526E38">
      <w:pPr>
        <w:pStyle w:val="ListParagraph"/>
        <w:numPr>
          <w:ilvl w:val="0"/>
          <w:numId w:val="8"/>
        </w:numPr>
        <w:spacing w:line="24" w:lineRule="atLeast"/>
        <w:rPr>
          <w:rFonts w:asciiTheme="minorHAnsi" w:hAnsiTheme="minorHAnsi" w:cstheme="minorHAnsi"/>
          <w:sz w:val="22"/>
          <w:szCs w:val="22"/>
        </w:rPr>
      </w:pPr>
      <w:r w:rsidRPr="00526E38">
        <w:rPr>
          <w:rFonts w:asciiTheme="minorHAnsi" w:hAnsiTheme="minorHAnsi" w:cstheme="minorHAnsi"/>
          <w:sz w:val="22"/>
          <w:szCs w:val="22"/>
        </w:rPr>
        <w:t>Grants between $5000 and $10,000 can be applied for</w:t>
      </w:r>
      <w:r w:rsidR="00CE3A2F" w:rsidRPr="00526E38">
        <w:rPr>
          <w:rFonts w:asciiTheme="minorHAnsi" w:hAnsiTheme="minorHAnsi" w:cstheme="minorHAnsi"/>
          <w:sz w:val="22"/>
          <w:szCs w:val="22"/>
        </w:rPr>
        <w:t>, but the size of the grants will usually be in the range of $5-6000.</w:t>
      </w:r>
    </w:p>
    <w:p w14:paraId="6CA4C3C9" w14:textId="77777777" w:rsidR="00CE3A2F" w:rsidRPr="00526E38" w:rsidRDefault="00CE3A2F" w:rsidP="00526E38">
      <w:pPr>
        <w:pStyle w:val="ListParagraph"/>
        <w:numPr>
          <w:ilvl w:val="0"/>
          <w:numId w:val="8"/>
        </w:numPr>
        <w:spacing w:line="24" w:lineRule="atLeast"/>
        <w:rPr>
          <w:rFonts w:asciiTheme="minorHAnsi" w:hAnsiTheme="minorHAnsi" w:cstheme="minorHAnsi"/>
          <w:sz w:val="22"/>
          <w:szCs w:val="22"/>
        </w:rPr>
      </w:pPr>
      <w:r w:rsidRPr="00526E38">
        <w:rPr>
          <w:rFonts w:asciiTheme="minorHAnsi" w:hAnsiTheme="minorHAnsi" w:cstheme="minorHAnsi"/>
          <w:sz w:val="22"/>
          <w:szCs w:val="22"/>
        </w:rPr>
        <w:t xml:space="preserve">Grants can be renewed no more than once for the same project. </w:t>
      </w:r>
    </w:p>
    <w:p w14:paraId="3A734CE3" w14:textId="52ED1754" w:rsidR="00CE3A2F" w:rsidRPr="00526E38" w:rsidRDefault="00CE3A2F" w:rsidP="00526E38">
      <w:pPr>
        <w:pStyle w:val="ListParagraph"/>
        <w:numPr>
          <w:ilvl w:val="0"/>
          <w:numId w:val="8"/>
        </w:numPr>
        <w:spacing w:line="24" w:lineRule="atLeast"/>
        <w:rPr>
          <w:rFonts w:asciiTheme="minorHAnsi" w:hAnsiTheme="minorHAnsi" w:cstheme="minorHAnsi"/>
          <w:sz w:val="22"/>
          <w:szCs w:val="22"/>
        </w:rPr>
      </w:pPr>
      <w:r w:rsidRPr="00526E38">
        <w:rPr>
          <w:rFonts w:asciiTheme="minorHAnsi" w:hAnsiTheme="minorHAnsi" w:cstheme="minorHAnsi"/>
          <w:sz w:val="22"/>
          <w:szCs w:val="22"/>
        </w:rPr>
        <w:t>A project evaluation will be requested within six months of the project being completed.</w:t>
      </w:r>
    </w:p>
    <w:p w14:paraId="77241977" w14:textId="77777777" w:rsidR="00CE3A2F" w:rsidRPr="00526E38" w:rsidRDefault="00CE3A2F" w:rsidP="00526E38">
      <w:pPr>
        <w:spacing w:after="0" w:line="24" w:lineRule="atLeast"/>
        <w:rPr>
          <w:rFonts w:cstheme="minorHAnsi"/>
        </w:rPr>
      </w:pPr>
    </w:p>
    <w:p w14:paraId="288A8A70" w14:textId="7B588E60" w:rsidR="00CE3A2F" w:rsidRPr="00526E38" w:rsidRDefault="00CE3A2F" w:rsidP="00526E38">
      <w:pPr>
        <w:spacing w:after="0" w:line="24" w:lineRule="atLeast"/>
        <w:rPr>
          <w:rFonts w:cstheme="minorHAnsi"/>
          <w:b/>
          <w:bCs/>
          <w:i/>
          <w:iCs/>
          <w:sz w:val="24"/>
          <w:szCs w:val="24"/>
        </w:rPr>
      </w:pPr>
      <w:r w:rsidRPr="00526E38">
        <w:rPr>
          <w:rFonts w:cstheme="minorHAnsi"/>
          <w:b/>
          <w:bCs/>
          <w:i/>
          <w:iCs/>
          <w:sz w:val="24"/>
          <w:szCs w:val="24"/>
        </w:rPr>
        <w:t>How is an application made?</w:t>
      </w:r>
    </w:p>
    <w:p w14:paraId="7B79CF36" w14:textId="0AF25FB9" w:rsidR="00F40974" w:rsidRPr="00F40974" w:rsidRDefault="00CE3A2F" w:rsidP="00F40974">
      <w:pPr>
        <w:pStyle w:val="ListParagraph"/>
        <w:numPr>
          <w:ilvl w:val="0"/>
          <w:numId w:val="7"/>
        </w:numPr>
        <w:spacing w:line="24" w:lineRule="atLeast"/>
        <w:rPr>
          <w:rFonts w:asciiTheme="minorHAnsi" w:hAnsiTheme="minorHAnsi" w:cstheme="minorHAnsi"/>
          <w:sz w:val="22"/>
          <w:szCs w:val="22"/>
        </w:rPr>
      </w:pPr>
      <w:r w:rsidRPr="00526E38">
        <w:rPr>
          <w:rFonts w:asciiTheme="minorHAnsi" w:hAnsiTheme="minorHAnsi" w:cstheme="minorHAnsi"/>
          <w:sz w:val="22"/>
          <w:szCs w:val="22"/>
        </w:rPr>
        <w:t xml:space="preserve">Applications can be made on the form provided and sent </w:t>
      </w:r>
      <w:r w:rsidRPr="00F40974">
        <w:rPr>
          <w:rFonts w:asciiTheme="minorHAnsi" w:hAnsiTheme="minorHAnsi" w:cstheme="minorHAnsi"/>
          <w:sz w:val="22"/>
          <w:szCs w:val="22"/>
        </w:rPr>
        <w:t xml:space="preserve">to </w:t>
      </w:r>
      <w:r w:rsidR="00F40974" w:rsidRPr="00F40974">
        <w:rPr>
          <w:rFonts w:asciiTheme="minorHAnsi" w:hAnsiTheme="minorHAnsi" w:cstheme="minorHAnsi"/>
          <w:sz w:val="22"/>
          <w:szCs w:val="22"/>
        </w:rPr>
        <w:t xml:space="preserve">the address </w:t>
      </w:r>
      <w:r w:rsidR="00F40974">
        <w:rPr>
          <w:rFonts w:asciiTheme="minorHAnsi" w:hAnsiTheme="minorHAnsi" w:cstheme="minorHAnsi"/>
          <w:sz w:val="22"/>
          <w:szCs w:val="22"/>
        </w:rPr>
        <w:t xml:space="preserve">of the Chair/administrator Pamela Tankersley  </w:t>
      </w:r>
      <w:hyperlink r:id="rId5" w:history="1">
        <w:r w:rsidR="00E2415D" w:rsidRPr="000F64BE">
          <w:rPr>
            <w:rStyle w:val="Hyperlink"/>
            <w:rFonts w:asciiTheme="minorHAnsi" w:hAnsiTheme="minorHAnsi" w:cstheme="minorHAnsi"/>
            <w:sz w:val="22"/>
            <w:szCs w:val="22"/>
          </w:rPr>
          <w:t>justcomtrust@gmail.com</w:t>
        </w:r>
      </w:hyperlink>
      <w:r w:rsidR="00F40974">
        <w:rPr>
          <w:rFonts w:asciiTheme="minorHAnsi" w:hAnsiTheme="minorHAnsi" w:cstheme="minorHAnsi"/>
          <w:sz w:val="22"/>
          <w:szCs w:val="22"/>
        </w:rPr>
        <w:t xml:space="preserve"> </w:t>
      </w:r>
    </w:p>
    <w:p w14:paraId="251097EA" w14:textId="77777777" w:rsidR="00CE3A2F" w:rsidRPr="00526E38" w:rsidRDefault="00CE3A2F" w:rsidP="00526E38">
      <w:pPr>
        <w:pStyle w:val="ListParagraph"/>
        <w:numPr>
          <w:ilvl w:val="0"/>
          <w:numId w:val="7"/>
        </w:numPr>
        <w:suppressAutoHyphens w:val="0"/>
        <w:spacing w:after="160" w:line="24" w:lineRule="atLeast"/>
        <w:rPr>
          <w:rFonts w:asciiTheme="minorHAnsi" w:hAnsiTheme="minorHAnsi" w:cstheme="minorHAnsi"/>
          <w:sz w:val="22"/>
          <w:szCs w:val="22"/>
        </w:rPr>
      </w:pPr>
      <w:r w:rsidRPr="00526E38">
        <w:rPr>
          <w:rFonts w:asciiTheme="minorHAnsi" w:hAnsiTheme="minorHAnsi" w:cstheme="minorHAnsi"/>
          <w:sz w:val="22"/>
          <w:szCs w:val="22"/>
        </w:rPr>
        <w:t>A Trustee will be in contact to acknowledge receipt of your application. They may want to have a further conversation to understand more about your project.</w:t>
      </w:r>
    </w:p>
    <w:p w14:paraId="08A0BD89" w14:textId="2398FA4C" w:rsidR="00CE3A2F" w:rsidRPr="00526E38" w:rsidRDefault="00CE3A2F" w:rsidP="00526E38">
      <w:pPr>
        <w:pStyle w:val="ListParagraph"/>
        <w:numPr>
          <w:ilvl w:val="0"/>
          <w:numId w:val="7"/>
        </w:numPr>
        <w:suppressAutoHyphens w:val="0"/>
        <w:spacing w:after="160" w:line="24" w:lineRule="atLeast"/>
        <w:rPr>
          <w:rFonts w:asciiTheme="minorHAnsi" w:hAnsiTheme="minorHAnsi" w:cstheme="minorHAnsi"/>
          <w:sz w:val="22"/>
          <w:szCs w:val="22"/>
        </w:rPr>
      </w:pPr>
      <w:r w:rsidRPr="00526E38">
        <w:rPr>
          <w:rFonts w:asciiTheme="minorHAnsi" w:hAnsiTheme="minorHAnsi" w:cstheme="minorHAnsi"/>
          <w:sz w:val="22"/>
          <w:szCs w:val="22"/>
        </w:rPr>
        <w:t>When the Trustees have made a decision, you will be informed.</w:t>
      </w:r>
    </w:p>
    <w:p w14:paraId="1993D5DD" w14:textId="22D43909" w:rsidR="00CE3A2F" w:rsidRDefault="00CE3A2F" w:rsidP="00526E38">
      <w:pPr>
        <w:pStyle w:val="ListParagraph"/>
        <w:numPr>
          <w:ilvl w:val="0"/>
          <w:numId w:val="7"/>
        </w:numPr>
        <w:suppressAutoHyphens w:val="0"/>
        <w:spacing w:after="160" w:line="24" w:lineRule="atLeast"/>
        <w:rPr>
          <w:rFonts w:asciiTheme="minorHAnsi" w:hAnsiTheme="minorHAnsi" w:cstheme="minorHAnsi"/>
          <w:sz w:val="22"/>
          <w:szCs w:val="22"/>
        </w:rPr>
      </w:pPr>
      <w:r w:rsidRPr="00526E38">
        <w:rPr>
          <w:rFonts w:asciiTheme="minorHAnsi" w:hAnsiTheme="minorHAnsi" w:cstheme="minorHAnsi"/>
          <w:sz w:val="22"/>
          <w:szCs w:val="22"/>
        </w:rPr>
        <w:t>The right to decline an application is reserved and no correspondence will be entered into.</w:t>
      </w:r>
    </w:p>
    <w:p w14:paraId="069C4CCC" w14:textId="2BA18465" w:rsidR="00580AEE" w:rsidRDefault="001032B6" w:rsidP="001032B6">
      <w:pPr>
        <w:spacing w:line="24" w:lineRule="atLeast"/>
        <w:rPr>
          <w:rFonts w:cstheme="minorHAnsi"/>
          <w:b/>
          <w:bCs/>
          <w:i/>
          <w:iCs/>
        </w:rPr>
      </w:pPr>
      <w:bookmarkStart w:id="0" w:name="_Hlk122598729"/>
      <w:r w:rsidRPr="001032B6">
        <w:rPr>
          <w:rFonts w:cstheme="minorHAnsi"/>
          <w:b/>
          <w:bCs/>
          <w:i/>
          <w:iCs/>
        </w:rPr>
        <w:t xml:space="preserve">Timing for the </w:t>
      </w:r>
      <w:r w:rsidR="00C52BFD">
        <w:rPr>
          <w:rFonts w:cstheme="minorHAnsi"/>
          <w:b/>
          <w:bCs/>
          <w:i/>
          <w:iCs/>
        </w:rPr>
        <w:t xml:space="preserve">second </w:t>
      </w:r>
      <w:r w:rsidRPr="001032B6">
        <w:rPr>
          <w:rFonts w:cstheme="minorHAnsi"/>
          <w:b/>
          <w:bCs/>
          <w:i/>
          <w:iCs/>
        </w:rPr>
        <w:t>round of grants</w:t>
      </w:r>
      <w:r w:rsidR="00580AEE">
        <w:rPr>
          <w:rFonts w:cstheme="minorHAnsi"/>
          <w:b/>
          <w:bCs/>
          <w:i/>
          <w:iCs/>
        </w:rPr>
        <w:t xml:space="preserve">. </w:t>
      </w:r>
    </w:p>
    <w:p w14:paraId="1831E07F" w14:textId="6A56904C" w:rsidR="00C52BFD" w:rsidRDefault="00C52BFD" w:rsidP="00C52BFD">
      <w:pPr>
        <w:pStyle w:val="ListParagraph"/>
        <w:numPr>
          <w:ilvl w:val="0"/>
          <w:numId w:val="10"/>
        </w:numPr>
        <w:spacing w:line="24" w:lineRule="atLeast"/>
        <w:rPr>
          <w:rFonts w:cstheme="minorHAnsi"/>
        </w:rPr>
      </w:pPr>
      <w:r w:rsidRPr="00C52BFD">
        <w:rPr>
          <w:rFonts w:cstheme="minorHAnsi"/>
        </w:rPr>
        <w:t>Applications close 20</w:t>
      </w:r>
      <w:r>
        <w:rPr>
          <w:rFonts w:cstheme="minorHAnsi"/>
        </w:rPr>
        <w:t xml:space="preserve"> </w:t>
      </w:r>
      <w:r w:rsidRPr="00C52BFD">
        <w:rPr>
          <w:rFonts w:cstheme="minorHAnsi"/>
        </w:rPr>
        <w:t>August</w:t>
      </w:r>
      <w:r>
        <w:rPr>
          <w:rFonts w:cstheme="minorHAnsi"/>
        </w:rPr>
        <w:t xml:space="preserve"> 2023 and the Trust will meet to consider allocation of grants in early September.</w:t>
      </w:r>
    </w:p>
    <w:p w14:paraId="6BE012BD" w14:textId="77777777" w:rsidR="00C52BFD" w:rsidRPr="00C52BFD" w:rsidRDefault="00C52BFD" w:rsidP="00C52BFD">
      <w:pPr>
        <w:pStyle w:val="ListParagraph"/>
        <w:spacing w:line="24" w:lineRule="atLeast"/>
        <w:rPr>
          <w:rFonts w:cstheme="minorHAnsi"/>
        </w:rPr>
      </w:pPr>
    </w:p>
    <w:bookmarkEnd w:id="0"/>
    <w:p w14:paraId="39C323E8" w14:textId="6BCC0CEC" w:rsidR="009E16B5" w:rsidRPr="009E16B5" w:rsidRDefault="009E16B5" w:rsidP="009E16B5">
      <w:pPr>
        <w:spacing w:after="120"/>
        <w:rPr>
          <w:rFonts w:eastAsia="Times New Roman" w:cstheme="minorHAnsi"/>
          <w:b/>
          <w:bCs/>
          <w:i/>
          <w:iCs/>
          <w:szCs w:val="24"/>
          <w:lang w:eastAsia="en-NZ"/>
        </w:rPr>
      </w:pPr>
      <w:r>
        <w:rPr>
          <w:rFonts w:eastAsia="Times New Roman" w:cstheme="minorHAnsi"/>
          <w:b/>
          <w:bCs/>
          <w:i/>
          <w:iCs/>
          <w:szCs w:val="24"/>
          <w:lang w:eastAsia="en-NZ"/>
        </w:rPr>
        <w:t>*</w:t>
      </w:r>
      <w:r w:rsidRPr="009E16B5">
        <w:rPr>
          <w:rFonts w:eastAsia="Times New Roman" w:cstheme="minorHAnsi"/>
          <w:b/>
          <w:bCs/>
          <w:i/>
          <w:iCs/>
          <w:szCs w:val="24"/>
          <w:lang w:eastAsia="en-NZ"/>
        </w:rPr>
        <w:t>Churches served by Rev Dr James Symons</w:t>
      </w:r>
    </w:p>
    <w:p w14:paraId="0E454923" w14:textId="38FFCDDD" w:rsidR="009E16B5" w:rsidRPr="009E16B5" w:rsidRDefault="009E16B5" w:rsidP="009E16B5">
      <w:pPr>
        <w:spacing w:after="120" w:line="240" w:lineRule="auto"/>
        <w:rPr>
          <w:rFonts w:eastAsia="Times New Roman" w:cstheme="minorHAnsi"/>
          <w:sz w:val="24"/>
          <w:szCs w:val="24"/>
          <w:lang w:eastAsia="en-NZ"/>
        </w:rPr>
      </w:pPr>
      <w:r w:rsidRPr="009E16B5">
        <w:rPr>
          <w:rFonts w:eastAsia="Times New Roman" w:cstheme="minorHAnsi"/>
          <w:color w:val="000000"/>
          <w:lang w:eastAsia="en-NZ"/>
        </w:rPr>
        <w:t>Somervell Presbyterian Church (Remuera, Auckland)</w:t>
      </w:r>
      <w:r w:rsidRPr="009E16B5">
        <w:rPr>
          <w:rFonts w:eastAsia="Times New Roman" w:cstheme="minorHAnsi"/>
          <w:b/>
          <w:bCs/>
          <w:color w:val="000000"/>
          <w:lang w:eastAsia="en-NZ"/>
        </w:rPr>
        <w:t xml:space="preserve"> </w:t>
      </w:r>
      <w:r w:rsidRPr="009E16B5">
        <w:rPr>
          <w:rFonts w:eastAsia="Times New Roman" w:cstheme="minorHAnsi"/>
          <w:color w:val="000000"/>
          <w:lang w:eastAsia="en-NZ"/>
        </w:rPr>
        <w:t>2001</w:t>
      </w:r>
    </w:p>
    <w:p w14:paraId="13136CA1" w14:textId="77777777" w:rsidR="009E16B5" w:rsidRPr="009E16B5" w:rsidRDefault="009E16B5" w:rsidP="009E16B5">
      <w:pPr>
        <w:spacing w:after="120" w:line="240" w:lineRule="auto"/>
        <w:rPr>
          <w:rFonts w:eastAsia="Times New Roman" w:cstheme="minorHAnsi"/>
          <w:sz w:val="24"/>
          <w:szCs w:val="24"/>
          <w:lang w:eastAsia="en-NZ"/>
        </w:rPr>
      </w:pPr>
      <w:r w:rsidRPr="009E16B5">
        <w:rPr>
          <w:rFonts w:eastAsia="Times New Roman" w:cstheme="minorHAnsi"/>
          <w:color w:val="000000"/>
          <w:lang w:eastAsia="en-NZ"/>
        </w:rPr>
        <w:t>Upper Clutha Presbyterian Parish (Wanaka) 2001-2002</w:t>
      </w:r>
    </w:p>
    <w:p w14:paraId="6B3B16B5" w14:textId="77777777" w:rsidR="009E16B5" w:rsidRPr="009E16B5" w:rsidRDefault="009E16B5" w:rsidP="009E16B5">
      <w:pPr>
        <w:spacing w:after="120" w:line="240" w:lineRule="auto"/>
        <w:rPr>
          <w:rFonts w:eastAsia="Times New Roman" w:cstheme="minorHAnsi"/>
          <w:sz w:val="24"/>
          <w:szCs w:val="24"/>
          <w:lang w:eastAsia="en-NZ"/>
        </w:rPr>
      </w:pPr>
      <w:r w:rsidRPr="009E16B5">
        <w:rPr>
          <w:rFonts w:eastAsia="Times New Roman" w:cstheme="minorHAnsi"/>
          <w:color w:val="000000"/>
          <w:lang w:eastAsia="en-NZ"/>
        </w:rPr>
        <w:t>Richmond Grove Presbyterian Church (Invercargill) 2004</w:t>
      </w:r>
    </w:p>
    <w:p w14:paraId="54E2FCC3" w14:textId="77777777" w:rsidR="009E16B5" w:rsidRPr="009E16B5" w:rsidRDefault="009E16B5" w:rsidP="009E16B5">
      <w:pPr>
        <w:spacing w:after="120" w:line="240" w:lineRule="auto"/>
        <w:rPr>
          <w:rFonts w:eastAsia="Times New Roman" w:cstheme="minorHAnsi"/>
          <w:sz w:val="24"/>
          <w:szCs w:val="24"/>
          <w:lang w:eastAsia="en-NZ"/>
        </w:rPr>
      </w:pPr>
      <w:r w:rsidRPr="009E16B5">
        <w:rPr>
          <w:rFonts w:eastAsia="Times New Roman" w:cstheme="minorHAnsi"/>
          <w:color w:val="000000"/>
          <w:lang w:eastAsia="en-NZ"/>
        </w:rPr>
        <w:t>First Church, Presbyterian (Martinborough) 2005</w:t>
      </w:r>
    </w:p>
    <w:p w14:paraId="2307AAF8" w14:textId="77777777" w:rsidR="009E16B5" w:rsidRPr="009E16B5" w:rsidRDefault="009E16B5" w:rsidP="009E16B5">
      <w:pPr>
        <w:spacing w:after="120" w:line="240" w:lineRule="auto"/>
        <w:rPr>
          <w:rFonts w:eastAsia="Times New Roman" w:cstheme="minorHAnsi"/>
          <w:sz w:val="24"/>
          <w:szCs w:val="24"/>
          <w:lang w:eastAsia="en-NZ"/>
        </w:rPr>
      </w:pPr>
      <w:r w:rsidRPr="009E16B5">
        <w:rPr>
          <w:rFonts w:eastAsia="Times New Roman" w:cstheme="minorHAnsi"/>
          <w:color w:val="000000"/>
          <w:lang w:eastAsia="en-NZ"/>
        </w:rPr>
        <w:t>St. Christopher’s Presbyterian Parish (</w:t>
      </w:r>
      <w:proofErr w:type="spellStart"/>
      <w:r w:rsidRPr="009E16B5">
        <w:rPr>
          <w:rFonts w:eastAsia="Times New Roman" w:cstheme="minorHAnsi"/>
          <w:color w:val="000000"/>
          <w:lang w:eastAsia="en-NZ"/>
        </w:rPr>
        <w:t>Seatoun</w:t>
      </w:r>
      <w:proofErr w:type="spellEnd"/>
      <w:r w:rsidRPr="009E16B5">
        <w:rPr>
          <w:rFonts w:eastAsia="Times New Roman" w:cstheme="minorHAnsi"/>
          <w:color w:val="000000"/>
          <w:lang w:eastAsia="en-NZ"/>
        </w:rPr>
        <w:t>) 2006</w:t>
      </w:r>
    </w:p>
    <w:p w14:paraId="7836B5AC" w14:textId="77777777" w:rsidR="009E16B5" w:rsidRPr="009E16B5" w:rsidRDefault="009E16B5" w:rsidP="009E16B5">
      <w:pPr>
        <w:spacing w:after="120" w:line="240" w:lineRule="auto"/>
        <w:rPr>
          <w:rFonts w:eastAsia="Times New Roman" w:cstheme="minorHAnsi"/>
          <w:sz w:val="24"/>
          <w:szCs w:val="24"/>
          <w:lang w:eastAsia="en-NZ"/>
        </w:rPr>
      </w:pPr>
      <w:r w:rsidRPr="009E16B5">
        <w:rPr>
          <w:rFonts w:eastAsia="Times New Roman" w:cstheme="minorHAnsi"/>
          <w:color w:val="000000"/>
          <w:lang w:eastAsia="en-NZ"/>
        </w:rPr>
        <w:t>St. David’s Presbyterian Church (Palmerston North) 2007, 2008, 2011</w:t>
      </w:r>
    </w:p>
    <w:p w14:paraId="65E46F8F" w14:textId="77777777" w:rsidR="009E16B5" w:rsidRPr="009E16B5" w:rsidRDefault="009E16B5" w:rsidP="009E16B5">
      <w:pPr>
        <w:spacing w:after="120" w:line="240" w:lineRule="auto"/>
        <w:rPr>
          <w:rFonts w:eastAsia="Times New Roman" w:cstheme="minorHAnsi"/>
          <w:sz w:val="24"/>
          <w:szCs w:val="24"/>
          <w:lang w:eastAsia="en-NZ"/>
        </w:rPr>
      </w:pPr>
      <w:r w:rsidRPr="009E16B5">
        <w:rPr>
          <w:rFonts w:eastAsia="Times New Roman" w:cstheme="minorHAnsi"/>
          <w:color w:val="000000"/>
          <w:lang w:eastAsia="en-NZ"/>
        </w:rPr>
        <w:t>St. Ninian’s Uniting Church (Karori, Wellington), 2009</w:t>
      </w:r>
    </w:p>
    <w:p w14:paraId="420A6D51" w14:textId="4366D009" w:rsidR="00CE3A2F" w:rsidRPr="00973349" w:rsidRDefault="009E16B5" w:rsidP="00C52BFD">
      <w:pPr>
        <w:spacing w:after="120" w:line="240" w:lineRule="auto"/>
      </w:pPr>
      <w:r w:rsidRPr="009E16B5">
        <w:rPr>
          <w:rFonts w:eastAsia="Times New Roman" w:cstheme="minorHAnsi"/>
          <w:color w:val="000000"/>
          <w:lang w:eastAsia="en-NZ"/>
        </w:rPr>
        <w:t>St. Luke’s Presbyterian Church and Lansdowne Presbyterian Church</w:t>
      </w:r>
      <w:r w:rsidR="003902DE">
        <w:rPr>
          <w:rFonts w:eastAsia="Times New Roman" w:cstheme="minorHAnsi"/>
          <w:color w:val="000000"/>
          <w:lang w:eastAsia="en-NZ"/>
        </w:rPr>
        <w:t xml:space="preserve"> </w:t>
      </w:r>
      <w:r w:rsidRPr="009E16B5">
        <w:rPr>
          <w:rFonts w:eastAsia="Times New Roman" w:cstheme="minorHAnsi"/>
          <w:color w:val="000000"/>
          <w:lang w:eastAsia="en-NZ"/>
        </w:rPr>
        <w:t>(Masterton) 2012</w:t>
      </w:r>
    </w:p>
    <w:sectPr w:rsidR="00CE3A2F" w:rsidRPr="00973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5F0"/>
    <w:multiLevelType w:val="multilevel"/>
    <w:tmpl w:val="5076214C"/>
    <w:lvl w:ilvl="0">
      <w:start w:val="1"/>
      <w:numFmt w:val="decimal"/>
      <w:lvlText w:val="%1."/>
      <w:lvlJc w:val="left"/>
      <w:pPr>
        <w:tabs>
          <w:tab w:val="num" w:pos="720"/>
        </w:tabs>
        <w:ind w:left="720" w:hanging="360"/>
      </w:pPr>
      <w:rPr>
        <w:rFonts w:ascii="Liberation Serif" w:eastAsia="NSimSun" w:hAnsi="Liberation Serif" w:cs="Lucida San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E6767"/>
    <w:multiLevelType w:val="hybridMultilevel"/>
    <w:tmpl w:val="F8543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2707DA"/>
    <w:multiLevelType w:val="hybridMultilevel"/>
    <w:tmpl w:val="F17CAB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1D0FA9"/>
    <w:multiLevelType w:val="hybridMultilevel"/>
    <w:tmpl w:val="17BE40FE"/>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4" w15:restartNumberingAfterBreak="0">
    <w:nsid w:val="3EFE5BF5"/>
    <w:multiLevelType w:val="hybridMultilevel"/>
    <w:tmpl w:val="02DC0F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15:restartNumberingAfterBreak="0">
    <w:nsid w:val="55F60BF3"/>
    <w:multiLevelType w:val="hybridMultilevel"/>
    <w:tmpl w:val="58066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073CC0"/>
    <w:multiLevelType w:val="hybridMultilevel"/>
    <w:tmpl w:val="B10EE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E145D00"/>
    <w:multiLevelType w:val="multilevel"/>
    <w:tmpl w:val="329283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36DD2"/>
    <w:multiLevelType w:val="hybridMultilevel"/>
    <w:tmpl w:val="9C804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891199"/>
    <w:multiLevelType w:val="hybridMultilevel"/>
    <w:tmpl w:val="6D84C2E6"/>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num w:numId="1" w16cid:durableId="32121956">
    <w:abstractNumId w:val="7"/>
  </w:num>
  <w:num w:numId="2" w16cid:durableId="804737723">
    <w:abstractNumId w:val="0"/>
  </w:num>
  <w:num w:numId="3" w16cid:durableId="1195731537">
    <w:abstractNumId w:val="2"/>
  </w:num>
  <w:num w:numId="4" w16cid:durableId="268515699">
    <w:abstractNumId w:val="3"/>
  </w:num>
  <w:num w:numId="5" w16cid:durableId="87895151">
    <w:abstractNumId w:val="9"/>
  </w:num>
  <w:num w:numId="6" w16cid:durableId="1465538241">
    <w:abstractNumId w:val="4"/>
  </w:num>
  <w:num w:numId="7" w16cid:durableId="2070688604">
    <w:abstractNumId w:val="1"/>
  </w:num>
  <w:num w:numId="8" w16cid:durableId="129247780">
    <w:abstractNumId w:val="5"/>
  </w:num>
  <w:num w:numId="9" w16cid:durableId="635330514">
    <w:abstractNumId w:val="8"/>
  </w:num>
  <w:num w:numId="10" w16cid:durableId="1041320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9A"/>
    <w:rsid w:val="000631EB"/>
    <w:rsid w:val="000B1FE6"/>
    <w:rsid w:val="001032B6"/>
    <w:rsid w:val="00283DE4"/>
    <w:rsid w:val="002F1D5A"/>
    <w:rsid w:val="00344A72"/>
    <w:rsid w:val="003902DE"/>
    <w:rsid w:val="003E599A"/>
    <w:rsid w:val="00441BC2"/>
    <w:rsid w:val="00526E38"/>
    <w:rsid w:val="00580AEE"/>
    <w:rsid w:val="005A6231"/>
    <w:rsid w:val="006074CD"/>
    <w:rsid w:val="0074321D"/>
    <w:rsid w:val="00897D61"/>
    <w:rsid w:val="008D5FCD"/>
    <w:rsid w:val="00973349"/>
    <w:rsid w:val="009E16B5"/>
    <w:rsid w:val="009E4801"/>
    <w:rsid w:val="00B608D7"/>
    <w:rsid w:val="00C52BFD"/>
    <w:rsid w:val="00CE3A2F"/>
    <w:rsid w:val="00D957BC"/>
    <w:rsid w:val="00E2415D"/>
    <w:rsid w:val="00F4097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1811"/>
  <w15:chartTrackingRefBased/>
  <w15:docId w15:val="{55A4C7B3-3ACF-484E-AF76-72E5A98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9A"/>
    <w:pPr>
      <w:suppressAutoHyphens/>
      <w:spacing w:after="0" w:line="240" w:lineRule="auto"/>
      <w:ind w:left="720"/>
      <w:contextualSpacing/>
    </w:pPr>
    <w:rPr>
      <w:rFonts w:ascii="Liberation Serif" w:eastAsia="NSimSun" w:hAnsi="Liberation Serif" w:cs="Mangal"/>
      <w:kern w:val="2"/>
      <w:sz w:val="24"/>
      <w:szCs w:val="21"/>
      <w:lang w:val="en-US" w:eastAsia="zh-CN" w:bidi="hi-IN"/>
    </w:rPr>
  </w:style>
  <w:style w:type="character" w:styleId="Hyperlink">
    <w:name w:val="Hyperlink"/>
    <w:basedOn w:val="DefaultParagraphFont"/>
    <w:uiPriority w:val="99"/>
    <w:unhideWhenUsed/>
    <w:rsid w:val="000B1FE6"/>
    <w:rPr>
      <w:color w:val="0563C1" w:themeColor="hyperlink"/>
      <w:u w:val="single"/>
    </w:rPr>
  </w:style>
  <w:style w:type="character" w:customStyle="1" w:styleId="UnresolvedMention1">
    <w:name w:val="Unresolved Mention1"/>
    <w:basedOn w:val="DefaultParagraphFont"/>
    <w:uiPriority w:val="99"/>
    <w:semiHidden/>
    <w:unhideWhenUsed/>
    <w:rsid w:val="000B1FE6"/>
    <w:rPr>
      <w:color w:val="605E5C"/>
      <w:shd w:val="clear" w:color="auto" w:fill="E1DFDD"/>
    </w:rPr>
  </w:style>
  <w:style w:type="character" w:styleId="UnresolvedMention">
    <w:name w:val="Unresolved Mention"/>
    <w:basedOn w:val="DefaultParagraphFont"/>
    <w:uiPriority w:val="99"/>
    <w:rsid w:val="00F40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8607">
      <w:bodyDiv w:val="1"/>
      <w:marLeft w:val="0"/>
      <w:marRight w:val="0"/>
      <w:marTop w:val="0"/>
      <w:marBottom w:val="0"/>
      <w:divBdr>
        <w:top w:val="none" w:sz="0" w:space="0" w:color="auto"/>
        <w:left w:val="none" w:sz="0" w:space="0" w:color="auto"/>
        <w:bottom w:val="none" w:sz="0" w:space="0" w:color="auto"/>
        <w:right w:val="none" w:sz="0" w:space="0" w:color="auto"/>
      </w:divBdr>
    </w:div>
    <w:div w:id="1296326329">
      <w:bodyDiv w:val="1"/>
      <w:marLeft w:val="0"/>
      <w:marRight w:val="0"/>
      <w:marTop w:val="0"/>
      <w:marBottom w:val="0"/>
      <w:divBdr>
        <w:top w:val="none" w:sz="0" w:space="0" w:color="auto"/>
        <w:left w:val="none" w:sz="0" w:space="0" w:color="auto"/>
        <w:bottom w:val="none" w:sz="0" w:space="0" w:color="auto"/>
        <w:right w:val="none" w:sz="0" w:space="0" w:color="auto"/>
      </w:divBdr>
    </w:div>
    <w:div w:id="17699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comtru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Tankersley</dc:creator>
  <cp:keywords/>
  <dc:description/>
  <cp:lastModifiedBy>Roy Tankersley</cp:lastModifiedBy>
  <cp:revision>2</cp:revision>
  <cp:lastPrinted>2022-11-30T04:54:00Z</cp:lastPrinted>
  <dcterms:created xsi:type="dcterms:W3CDTF">2023-08-20T23:55:00Z</dcterms:created>
  <dcterms:modified xsi:type="dcterms:W3CDTF">2023-08-20T23:55:00Z</dcterms:modified>
</cp:coreProperties>
</file>